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1D24" w14:textId="6AA51B97" w:rsidR="007E2B69" w:rsidRPr="00033746" w:rsidRDefault="00906AFF"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245666">
        <w:rPr>
          <w:noProof/>
        </w:rPr>
        <w:drawing>
          <wp:anchor distT="0" distB="0" distL="114300" distR="114300" simplePos="0" relativeHeight="251668480" behindDoc="1" locked="0" layoutInCell="1" allowOverlap="1" wp14:anchorId="5372F95F" wp14:editId="38BD5AF1">
            <wp:simplePos x="0" y="0"/>
            <wp:positionH relativeFrom="column">
              <wp:posOffset>-76200</wp:posOffset>
            </wp:positionH>
            <wp:positionV relativeFrom="page">
              <wp:posOffset>266700</wp:posOffset>
            </wp:positionV>
            <wp:extent cx="17716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71650" cy="1285875"/>
                    </a:xfrm>
                    <a:prstGeom prst="rect">
                      <a:avLst/>
                    </a:prstGeom>
                  </pic:spPr>
                </pic:pic>
              </a:graphicData>
            </a:graphic>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7BF3E668">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3104D39D" w:rsidR="002F7F79" w:rsidRDefault="002F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3104D39D" w:rsidR="002F7F79" w:rsidRDefault="002F7F79"/>
                  </w:txbxContent>
                </v:textbox>
                <w10:wrap anchory="page"/>
              </v:shape>
            </w:pict>
          </mc:Fallback>
        </mc:AlternateContent>
      </w:r>
      <w:r w:rsidR="00245666">
        <w:rPr>
          <w:color w:val="234F77" w:themeColor="accent2" w:themeShade="80"/>
          <w:sz w:val="44"/>
        </w:rPr>
        <w:t xml:space="preserve"> </w:t>
      </w:r>
      <w:r w:rsidR="007E2B69" w:rsidRPr="00033746">
        <w:rPr>
          <w:color w:val="234F77" w:themeColor="accent2" w:themeShade="80"/>
          <w:sz w:val="44"/>
        </w:rPr>
        <w:t>High Level Christian Academy</w:t>
      </w:r>
    </w:p>
    <w:p w14:paraId="5EB4B78C" w14:textId="77777777" w:rsidR="00245666" w:rsidRDefault="00245666" w:rsidP="00245666">
      <w:pPr>
        <w:spacing w:after="0" w:line="240" w:lineRule="auto"/>
        <w:jc w:val="center"/>
        <w:rPr>
          <w:b/>
          <w:color w:val="800000"/>
          <w:sz w:val="24"/>
          <w:szCs w:val="24"/>
        </w:rPr>
      </w:pPr>
    </w:p>
    <w:p w14:paraId="505AA47C" w14:textId="18E49C0E" w:rsidR="00245666" w:rsidRDefault="00245666" w:rsidP="00245666">
      <w:pPr>
        <w:tabs>
          <w:tab w:val="left" w:pos="1380"/>
        </w:tabs>
        <w:spacing w:after="0" w:line="240" w:lineRule="auto"/>
        <w:rPr>
          <w:b/>
          <w:color w:val="800000"/>
          <w:sz w:val="24"/>
          <w:szCs w:val="24"/>
        </w:rPr>
      </w:pPr>
      <w:r>
        <w:rPr>
          <w:b/>
          <w:color w:val="800000"/>
          <w:sz w:val="24"/>
          <w:szCs w:val="24"/>
        </w:rPr>
        <w:tab/>
      </w:r>
    </w:p>
    <w:p w14:paraId="073C6245" w14:textId="049E8524" w:rsidR="00245666" w:rsidRPr="001E6AAA" w:rsidRDefault="001E6AAA" w:rsidP="00245666">
      <w:pPr>
        <w:spacing w:after="0" w:line="240" w:lineRule="auto"/>
        <w:jc w:val="center"/>
        <w:rPr>
          <w:b/>
          <w:color w:val="800000"/>
          <w:sz w:val="40"/>
          <w:szCs w:val="40"/>
        </w:rPr>
      </w:pPr>
      <w:r w:rsidRPr="001E6AAA">
        <w:rPr>
          <w:b/>
          <w:color w:val="800000"/>
          <w:sz w:val="40"/>
          <w:szCs w:val="40"/>
        </w:rPr>
        <w:t>Gratitude</w:t>
      </w:r>
    </w:p>
    <w:p w14:paraId="1FEBE040" w14:textId="77777777" w:rsidR="00245666" w:rsidRPr="001E6AAA" w:rsidRDefault="00245666" w:rsidP="00245666">
      <w:pPr>
        <w:spacing w:after="0" w:line="240" w:lineRule="auto"/>
        <w:jc w:val="center"/>
        <w:rPr>
          <w:b/>
          <w:color w:val="800000"/>
          <w:sz w:val="28"/>
          <w:szCs w:val="28"/>
        </w:rPr>
      </w:pPr>
    </w:p>
    <w:p w14:paraId="3EF5D7B6" w14:textId="1D725C00" w:rsidR="00245666" w:rsidRPr="001E6AAA" w:rsidRDefault="00245666" w:rsidP="001E6AAA">
      <w:pPr>
        <w:spacing w:after="0" w:line="240" w:lineRule="auto"/>
        <w:jc w:val="center"/>
        <w:rPr>
          <w:i/>
          <w:color w:val="800000"/>
          <w:sz w:val="28"/>
          <w:szCs w:val="28"/>
        </w:rPr>
      </w:pPr>
      <w:r w:rsidRPr="001E6AAA">
        <w:rPr>
          <w:i/>
          <w:color w:val="800000"/>
          <w:sz w:val="28"/>
          <w:szCs w:val="28"/>
        </w:rPr>
        <w:t>“</w:t>
      </w:r>
      <w:r w:rsidR="001E6AAA" w:rsidRPr="001E6AAA">
        <w:rPr>
          <w:i/>
          <w:color w:val="800000"/>
          <w:sz w:val="28"/>
          <w:szCs w:val="28"/>
        </w:rPr>
        <w:t>Give thanks to the God of Heaven</w:t>
      </w:r>
      <w:r w:rsidRPr="001E6AAA">
        <w:rPr>
          <w:i/>
          <w:color w:val="800000"/>
          <w:sz w:val="28"/>
          <w:szCs w:val="28"/>
        </w:rPr>
        <w:t>.</w:t>
      </w:r>
      <w:r w:rsidR="001E6AAA" w:rsidRPr="001E6AAA">
        <w:rPr>
          <w:i/>
          <w:color w:val="800000"/>
          <w:sz w:val="28"/>
          <w:szCs w:val="28"/>
        </w:rPr>
        <w:t xml:space="preserve"> His love endures forever.</w:t>
      </w:r>
      <w:r w:rsidRPr="001E6AAA">
        <w:rPr>
          <w:i/>
          <w:color w:val="800000"/>
          <w:sz w:val="28"/>
          <w:szCs w:val="28"/>
        </w:rPr>
        <w:t>”</w:t>
      </w:r>
    </w:p>
    <w:p w14:paraId="786138EE" w14:textId="77777777" w:rsidR="00245666" w:rsidRPr="00E9399A" w:rsidRDefault="00245666" w:rsidP="00245666">
      <w:pPr>
        <w:spacing w:after="0" w:line="240" w:lineRule="auto"/>
        <w:jc w:val="center"/>
        <w:rPr>
          <w:i/>
          <w:color w:val="800000"/>
          <w:sz w:val="22"/>
        </w:rPr>
      </w:pPr>
    </w:p>
    <w:p w14:paraId="44D1FE2B" w14:textId="5CE75935" w:rsidR="00245666" w:rsidRPr="001E6AAA" w:rsidRDefault="001E6AAA" w:rsidP="00245666">
      <w:pPr>
        <w:spacing w:after="0" w:line="240" w:lineRule="auto"/>
        <w:jc w:val="center"/>
        <w:rPr>
          <w:color w:val="800000"/>
          <w:sz w:val="28"/>
          <w:szCs w:val="28"/>
        </w:rPr>
      </w:pPr>
      <w:r w:rsidRPr="001E6AAA">
        <w:rPr>
          <w:color w:val="800000"/>
          <w:sz w:val="28"/>
          <w:szCs w:val="28"/>
        </w:rPr>
        <w:t>Psalm 136:26</w:t>
      </w:r>
    </w:p>
    <w:p w14:paraId="5995F323" w14:textId="77777777" w:rsidR="00033746" w:rsidRDefault="00033746" w:rsidP="00033746">
      <w:pPr>
        <w:spacing w:after="0" w:line="240" w:lineRule="auto"/>
        <w:jc w:val="center"/>
        <w:rPr>
          <w:color w:val="800000"/>
        </w:rPr>
      </w:pPr>
    </w:p>
    <w:p w14:paraId="689D5F07" w14:textId="74B985AE" w:rsidR="00033746" w:rsidRPr="00825DA5" w:rsidRDefault="00906AFF" w:rsidP="00033746">
      <w:pPr>
        <w:spacing w:after="0" w:line="240" w:lineRule="auto"/>
        <w:jc w:val="center"/>
        <w:rPr>
          <w:b/>
          <w:bCs/>
          <w:color w:val="3476B1" w:themeColor="accent2" w:themeShade="BF"/>
          <w:sz w:val="32"/>
        </w:rPr>
      </w:pPr>
      <w:r>
        <w:rPr>
          <w:b/>
          <w:bCs/>
          <w:color w:val="3476B1" w:themeColor="accent2" w:themeShade="BF"/>
          <w:sz w:val="32"/>
        </w:rPr>
        <w:t>Start of the Year Newsletter</w:t>
      </w:r>
      <w:r w:rsidR="00995FC6">
        <w:rPr>
          <w:b/>
          <w:bCs/>
          <w:color w:val="3476B1" w:themeColor="accent2" w:themeShade="BF"/>
          <w:sz w:val="32"/>
        </w:rPr>
        <w:t xml:space="preserve"> (Sept</w:t>
      </w:r>
      <w:r w:rsidR="004B3705">
        <w:rPr>
          <w:b/>
          <w:bCs/>
          <w:color w:val="3476B1" w:themeColor="accent2" w:themeShade="BF"/>
          <w:sz w:val="32"/>
        </w:rPr>
        <w:t>ember</w:t>
      </w:r>
      <w:r w:rsidR="00995FC6">
        <w:rPr>
          <w:b/>
          <w:bCs/>
          <w:color w:val="3476B1" w:themeColor="accent2" w:themeShade="BF"/>
          <w:sz w:val="32"/>
        </w:rPr>
        <w:t>)</w:t>
      </w:r>
    </w:p>
    <w:p w14:paraId="552C5025" w14:textId="61EE1539" w:rsidR="007D2104" w:rsidRDefault="00E9399A" w:rsidP="00245666">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4EEF7BFF" w14:textId="1ACFB775" w:rsidR="00764FC9" w:rsidRPr="00245666" w:rsidRDefault="00764FC9" w:rsidP="00764FC9">
      <w:pPr>
        <w:spacing w:after="0" w:line="240" w:lineRule="auto"/>
        <w:rPr>
          <w:sz w:val="22"/>
          <w:szCs w:val="22"/>
          <w:lang w:val="en-US"/>
        </w:rPr>
      </w:pPr>
    </w:p>
    <w:p w14:paraId="1E2D693B" w14:textId="77777777" w:rsidR="00B04387" w:rsidRDefault="00B04387" w:rsidP="00B04387">
      <w:pPr>
        <w:jc w:val="both"/>
        <w:rPr>
          <w:lang w:val="en-US"/>
        </w:rPr>
      </w:pPr>
      <w:r>
        <w:rPr>
          <w:lang w:val="en-US"/>
        </w:rPr>
        <w:t>Welcome Back!</w:t>
      </w:r>
    </w:p>
    <w:p w14:paraId="4F2AB4C7" w14:textId="60C7023E" w:rsidR="00B04387" w:rsidRDefault="00B04387" w:rsidP="00B04387">
      <w:pPr>
        <w:jc w:val="both"/>
        <w:rPr>
          <w:lang w:val="en-US"/>
        </w:rPr>
      </w:pPr>
      <w:r>
        <w:rPr>
          <w:lang w:val="en-US"/>
        </w:rPr>
        <w:t>It hardly seems right that fall and back to school ha</w:t>
      </w:r>
      <w:r w:rsidR="00EA70A4">
        <w:rPr>
          <w:lang w:val="en-US"/>
        </w:rPr>
        <w:t>ve</w:t>
      </w:r>
      <w:r>
        <w:rPr>
          <w:lang w:val="en-US"/>
        </w:rPr>
        <w:t xml:space="preserve"> begun once again! The theme for the 2022-2023 school year is Gratitude! We want to </w:t>
      </w:r>
      <w:r w:rsidR="00EA70A4">
        <w:rPr>
          <w:lang w:val="en-US"/>
        </w:rPr>
        <w:t>acknowledge</w:t>
      </w:r>
      <w:r>
        <w:rPr>
          <w:lang w:val="en-US"/>
        </w:rPr>
        <w:t xml:space="preserve"> all that God has done and is doing. This year is about remembering God’s goodness and faithfulness. He is alive and active, working in all our circumstances. The theme verse for our year is Psalm 136:26, “Give thanks to the God of heaven. </w:t>
      </w:r>
      <w:r>
        <w:rPr>
          <w:i/>
          <w:iCs/>
          <w:lang w:val="en-US"/>
        </w:rPr>
        <w:t>His love endures forever.</w:t>
      </w:r>
      <w:r>
        <w:rPr>
          <w:lang w:val="en-US"/>
        </w:rPr>
        <w:t xml:space="preserve">” Psalm 136 is a declaration of God’s faithfulness to His children from creation to the days of David. It is a declaration of God’s supremacy over creation, the nations, and kings. David declares 26 times that God’s love endures forever, each time David states something that God has done he follows it with the declaration of God’s enduring love. </w:t>
      </w:r>
      <w:r w:rsidR="00EA70A4">
        <w:rPr>
          <w:lang w:val="en-US"/>
        </w:rPr>
        <w:t>Let’s remind ourselves of the many things God is doing:</w:t>
      </w:r>
    </w:p>
    <w:p w14:paraId="346626E9" w14:textId="77777777" w:rsidR="00B04387" w:rsidRDefault="00B04387" w:rsidP="00B04387">
      <w:pPr>
        <w:spacing w:after="0"/>
        <w:jc w:val="center"/>
        <w:rPr>
          <w:lang w:val="en-US"/>
        </w:rPr>
      </w:pPr>
      <w:r>
        <w:rPr>
          <w:lang w:val="en-US"/>
        </w:rPr>
        <w:t>God answers our prayers.</w:t>
      </w:r>
    </w:p>
    <w:p w14:paraId="4DEF92B5" w14:textId="77777777" w:rsidR="00B04387" w:rsidRDefault="00B04387" w:rsidP="00B04387">
      <w:pPr>
        <w:spacing w:after="0"/>
        <w:jc w:val="center"/>
        <w:rPr>
          <w:i/>
          <w:iCs/>
          <w:lang w:val="en-US"/>
        </w:rPr>
      </w:pPr>
      <w:r>
        <w:rPr>
          <w:i/>
          <w:iCs/>
          <w:lang w:val="en-US"/>
        </w:rPr>
        <w:t>His love endures forever.</w:t>
      </w:r>
    </w:p>
    <w:p w14:paraId="7ADC1054" w14:textId="77777777" w:rsidR="00B04387" w:rsidRDefault="00B04387" w:rsidP="00B04387">
      <w:pPr>
        <w:spacing w:after="0"/>
        <w:jc w:val="center"/>
        <w:rPr>
          <w:lang w:val="en-US"/>
        </w:rPr>
      </w:pPr>
      <w:r>
        <w:rPr>
          <w:lang w:val="en-US"/>
        </w:rPr>
        <w:t>He brings hope and light in dark times.</w:t>
      </w:r>
    </w:p>
    <w:p w14:paraId="676B59E7" w14:textId="77777777" w:rsidR="00B04387" w:rsidRDefault="00B04387" w:rsidP="00B04387">
      <w:pPr>
        <w:spacing w:after="0"/>
        <w:jc w:val="center"/>
        <w:rPr>
          <w:i/>
          <w:iCs/>
          <w:lang w:val="en-US"/>
        </w:rPr>
      </w:pPr>
      <w:r>
        <w:rPr>
          <w:i/>
          <w:iCs/>
          <w:lang w:val="en-US"/>
        </w:rPr>
        <w:t>His love endures forever.</w:t>
      </w:r>
    </w:p>
    <w:p w14:paraId="1C64E8A2" w14:textId="77777777" w:rsidR="00B04387" w:rsidRDefault="00B04387" w:rsidP="00B04387">
      <w:pPr>
        <w:spacing w:after="0"/>
        <w:jc w:val="center"/>
        <w:rPr>
          <w:lang w:val="en-US"/>
        </w:rPr>
      </w:pPr>
      <w:r>
        <w:rPr>
          <w:lang w:val="en-US"/>
        </w:rPr>
        <w:t>His purpose and plans are perfect.</w:t>
      </w:r>
    </w:p>
    <w:p w14:paraId="663D500A" w14:textId="77777777" w:rsidR="00B04387" w:rsidRDefault="00B04387" w:rsidP="00B04387">
      <w:pPr>
        <w:spacing w:after="0"/>
        <w:jc w:val="center"/>
        <w:rPr>
          <w:lang w:val="en-US"/>
        </w:rPr>
      </w:pPr>
      <w:r>
        <w:rPr>
          <w:i/>
          <w:iCs/>
          <w:lang w:val="en-US"/>
        </w:rPr>
        <w:t>His love endures forever.</w:t>
      </w:r>
    </w:p>
    <w:p w14:paraId="59346A85" w14:textId="77777777" w:rsidR="00B04387" w:rsidRDefault="00B04387" w:rsidP="00B04387">
      <w:pPr>
        <w:spacing w:after="0"/>
        <w:jc w:val="center"/>
        <w:rPr>
          <w:lang w:val="en-US"/>
        </w:rPr>
      </w:pPr>
      <w:r>
        <w:rPr>
          <w:lang w:val="en-US"/>
        </w:rPr>
        <w:t>He provided health and safety throughout Covid.</w:t>
      </w:r>
    </w:p>
    <w:p w14:paraId="4AE756D1" w14:textId="77777777" w:rsidR="00B04387" w:rsidRDefault="00B04387" w:rsidP="00B04387">
      <w:pPr>
        <w:spacing w:after="0"/>
        <w:jc w:val="center"/>
        <w:rPr>
          <w:i/>
          <w:iCs/>
          <w:lang w:val="en-US"/>
        </w:rPr>
      </w:pPr>
      <w:r>
        <w:rPr>
          <w:i/>
          <w:iCs/>
          <w:lang w:val="en-US"/>
        </w:rPr>
        <w:t>His love endures forever.</w:t>
      </w:r>
    </w:p>
    <w:p w14:paraId="27FA7C59" w14:textId="77777777" w:rsidR="00B04387" w:rsidRDefault="00B04387" w:rsidP="00B04387">
      <w:pPr>
        <w:spacing w:after="0"/>
        <w:jc w:val="center"/>
        <w:rPr>
          <w:lang w:val="en-US"/>
        </w:rPr>
      </w:pPr>
      <w:r>
        <w:rPr>
          <w:lang w:val="en-US"/>
        </w:rPr>
        <w:t>He provided teachers and finances.</w:t>
      </w:r>
    </w:p>
    <w:p w14:paraId="4F8135CD" w14:textId="77777777" w:rsidR="00B04387" w:rsidRDefault="00B04387" w:rsidP="00B04387">
      <w:pPr>
        <w:spacing w:after="0"/>
        <w:jc w:val="center"/>
        <w:rPr>
          <w:i/>
          <w:iCs/>
          <w:lang w:val="en-US"/>
        </w:rPr>
      </w:pPr>
      <w:r>
        <w:rPr>
          <w:i/>
          <w:iCs/>
          <w:lang w:val="en-US"/>
        </w:rPr>
        <w:t>His love endures forever.</w:t>
      </w:r>
    </w:p>
    <w:p w14:paraId="2AF9E0A7" w14:textId="77777777" w:rsidR="00B04387" w:rsidRDefault="00B04387" w:rsidP="00B04387">
      <w:pPr>
        <w:spacing w:after="0"/>
        <w:jc w:val="center"/>
        <w:rPr>
          <w:lang w:val="en-US"/>
        </w:rPr>
      </w:pPr>
      <w:r>
        <w:rPr>
          <w:lang w:val="en-US"/>
        </w:rPr>
        <w:t>He allowed us to cohort as a school.</w:t>
      </w:r>
    </w:p>
    <w:p w14:paraId="4F2C1EB7" w14:textId="77777777" w:rsidR="00B04387" w:rsidRDefault="00B04387" w:rsidP="00B04387">
      <w:pPr>
        <w:spacing w:after="0"/>
        <w:jc w:val="center"/>
        <w:rPr>
          <w:i/>
          <w:iCs/>
          <w:lang w:val="en-US"/>
        </w:rPr>
      </w:pPr>
      <w:r>
        <w:rPr>
          <w:i/>
          <w:iCs/>
          <w:lang w:val="en-US"/>
        </w:rPr>
        <w:t>His love endures forever.</w:t>
      </w:r>
    </w:p>
    <w:p w14:paraId="6AA32739" w14:textId="77777777" w:rsidR="00B04387" w:rsidRDefault="00B04387" w:rsidP="00B04387">
      <w:pPr>
        <w:spacing w:after="0"/>
        <w:jc w:val="center"/>
        <w:rPr>
          <w:lang w:val="en-US"/>
        </w:rPr>
      </w:pPr>
      <w:r>
        <w:rPr>
          <w:lang w:val="en-US"/>
        </w:rPr>
        <w:t>He has filled our school board.</w:t>
      </w:r>
    </w:p>
    <w:p w14:paraId="1024A042" w14:textId="77777777" w:rsidR="00B04387" w:rsidRDefault="00B04387" w:rsidP="00B04387">
      <w:pPr>
        <w:spacing w:after="0"/>
        <w:jc w:val="center"/>
        <w:rPr>
          <w:i/>
          <w:iCs/>
          <w:lang w:val="en-US"/>
        </w:rPr>
      </w:pPr>
      <w:r>
        <w:rPr>
          <w:i/>
          <w:iCs/>
          <w:lang w:val="en-US"/>
        </w:rPr>
        <w:t>His love endures forever.</w:t>
      </w:r>
    </w:p>
    <w:p w14:paraId="6824C2B0" w14:textId="77777777" w:rsidR="00B04387" w:rsidRDefault="00B04387" w:rsidP="00B04387">
      <w:pPr>
        <w:spacing w:after="0"/>
        <w:jc w:val="center"/>
        <w:rPr>
          <w:lang w:val="en-US"/>
        </w:rPr>
      </w:pPr>
      <w:r>
        <w:rPr>
          <w:lang w:val="en-US"/>
        </w:rPr>
        <w:t>He provided a school secretary.</w:t>
      </w:r>
    </w:p>
    <w:p w14:paraId="654DDB69" w14:textId="77777777" w:rsidR="00B04387" w:rsidRDefault="00B04387" w:rsidP="00B04387">
      <w:pPr>
        <w:spacing w:after="0"/>
        <w:jc w:val="center"/>
        <w:rPr>
          <w:lang w:val="en-US"/>
        </w:rPr>
      </w:pPr>
      <w:r>
        <w:rPr>
          <w:i/>
          <w:iCs/>
          <w:lang w:val="en-US"/>
        </w:rPr>
        <w:t>His love endures forever.</w:t>
      </w:r>
    </w:p>
    <w:p w14:paraId="76E7468C" w14:textId="77777777" w:rsidR="00B04387" w:rsidRDefault="00B04387" w:rsidP="00B04387">
      <w:pPr>
        <w:spacing w:after="0"/>
        <w:jc w:val="center"/>
        <w:rPr>
          <w:lang w:val="en-US"/>
        </w:rPr>
      </w:pPr>
      <w:r>
        <w:rPr>
          <w:lang w:val="en-US"/>
        </w:rPr>
        <w:t>He fills our classrooms with students.</w:t>
      </w:r>
    </w:p>
    <w:p w14:paraId="218A6F48" w14:textId="77777777" w:rsidR="00B04387" w:rsidRDefault="00B04387" w:rsidP="00B04387">
      <w:pPr>
        <w:spacing w:after="0"/>
        <w:jc w:val="center"/>
        <w:rPr>
          <w:i/>
          <w:iCs/>
          <w:lang w:val="en-US"/>
        </w:rPr>
      </w:pPr>
      <w:r>
        <w:rPr>
          <w:i/>
          <w:iCs/>
          <w:lang w:val="en-US"/>
        </w:rPr>
        <w:t>His love endures forever.</w:t>
      </w:r>
    </w:p>
    <w:p w14:paraId="56DBF1E6" w14:textId="77777777" w:rsidR="00B04387" w:rsidRDefault="00B04387" w:rsidP="00B04387">
      <w:pPr>
        <w:spacing w:after="0"/>
        <w:jc w:val="center"/>
        <w:rPr>
          <w:lang w:val="en-US"/>
        </w:rPr>
      </w:pPr>
      <w:r>
        <w:rPr>
          <w:lang w:val="en-US"/>
        </w:rPr>
        <w:t>He expands our school family.</w:t>
      </w:r>
    </w:p>
    <w:p w14:paraId="4EDBEF1A" w14:textId="77777777" w:rsidR="00B04387" w:rsidRDefault="00B04387" w:rsidP="00B04387">
      <w:pPr>
        <w:spacing w:after="0"/>
        <w:jc w:val="center"/>
        <w:rPr>
          <w:i/>
          <w:iCs/>
          <w:lang w:val="en-US"/>
        </w:rPr>
      </w:pPr>
      <w:r>
        <w:rPr>
          <w:i/>
          <w:iCs/>
          <w:lang w:val="en-US"/>
        </w:rPr>
        <w:t>His love endures forever.</w:t>
      </w:r>
    </w:p>
    <w:p w14:paraId="66709D86" w14:textId="77777777" w:rsidR="00B04387" w:rsidRDefault="00B04387" w:rsidP="00B04387">
      <w:pPr>
        <w:spacing w:after="0"/>
        <w:jc w:val="center"/>
        <w:rPr>
          <w:lang w:val="en-US"/>
        </w:rPr>
      </w:pPr>
      <w:r>
        <w:rPr>
          <w:lang w:val="en-US"/>
        </w:rPr>
        <w:lastRenderedPageBreak/>
        <w:t>He provided students and a way for high school in the building.</w:t>
      </w:r>
    </w:p>
    <w:p w14:paraId="0957F8CC" w14:textId="77777777" w:rsidR="00B04387" w:rsidRDefault="00B04387" w:rsidP="00B04387">
      <w:pPr>
        <w:spacing w:after="0"/>
        <w:jc w:val="center"/>
        <w:rPr>
          <w:i/>
          <w:iCs/>
          <w:lang w:val="en-US"/>
        </w:rPr>
      </w:pPr>
      <w:r>
        <w:rPr>
          <w:i/>
          <w:iCs/>
          <w:lang w:val="en-US"/>
        </w:rPr>
        <w:t>His love endures forever.</w:t>
      </w:r>
    </w:p>
    <w:p w14:paraId="0EF058CB" w14:textId="77777777" w:rsidR="00B04387" w:rsidRDefault="00B04387" w:rsidP="00B04387">
      <w:pPr>
        <w:spacing w:after="0"/>
        <w:jc w:val="center"/>
        <w:rPr>
          <w:lang w:val="en-US"/>
        </w:rPr>
      </w:pPr>
      <w:r>
        <w:rPr>
          <w:lang w:val="en-US"/>
        </w:rPr>
        <w:t>He provided desks for our students.</w:t>
      </w:r>
    </w:p>
    <w:p w14:paraId="358B1D71" w14:textId="77777777" w:rsidR="00B04387" w:rsidRDefault="00B04387" w:rsidP="00B04387">
      <w:pPr>
        <w:spacing w:after="0"/>
        <w:jc w:val="center"/>
        <w:rPr>
          <w:i/>
          <w:iCs/>
          <w:lang w:val="en-US"/>
        </w:rPr>
      </w:pPr>
      <w:r>
        <w:rPr>
          <w:i/>
          <w:iCs/>
          <w:lang w:val="en-US"/>
        </w:rPr>
        <w:t>His love endures forever.</w:t>
      </w:r>
    </w:p>
    <w:p w14:paraId="34F54CA5" w14:textId="77777777" w:rsidR="00B04387" w:rsidRDefault="00B04387" w:rsidP="00B04387">
      <w:pPr>
        <w:spacing w:after="0"/>
        <w:jc w:val="center"/>
        <w:rPr>
          <w:lang w:val="en-US"/>
        </w:rPr>
      </w:pPr>
      <w:r>
        <w:rPr>
          <w:lang w:val="en-US"/>
        </w:rPr>
        <w:t>He equips HLCA with volunteers and help.</w:t>
      </w:r>
    </w:p>
    <w:p w14:paraId="418A328E" w14:textId="62FA52CC" w:rsidR="00B04387" w:rsidRDefault="00B04387" w:rsidP="00B04387">
      <w:pPr>
        <w:spacing w:after="0"/>
        <w:jc w:val="center"/>
        <w:rPr>
          <w:i/>
          <w:iCs/>
          <w:lang w:val="en-US"/>
        </w:rPr>
      </w:pPr>
      <w:r>
        <w:rPr>
          <w:i/>
          <w:iCs/>
          <w:lang w:val="en-US"/>
        </w:rPr>
        <w:t>His love endures forever. . .</w:t>
      </w:r>
    </w:p>
    <w:p w14:paraId="6DC2388A" w14:textId="77777777" w:rsidR="00B04387" w:rsidRDefault="00B04387" w:rsidP="00B04387">
      <w:pPr>
        <w:jc w:val="both"/>
        <w:rPr>
          <w:i/>
          <w:iCs/>
          <w:lang w:val="en-US"/>
        </w:rPr>
      </w:pPr>
    </w:p>
    <w:p w14:paraId="4F0006DC" w14:textId="393F615C" w:rsidR="00B04387" w:rsidRDefault="00B04387" w:rsidP="00B04387">
      <w:pPr>
        <w:jc w:val="both"/>
        <w:rPr>
          <w:lang w:val="en-US"/>
        </w:rPr>
      </w:pPr>
      <w:r>
        <w:rPr>
          <w:lang w:val="en-US"/>
        </w:rPr>
        <w:t>It is a joy to welcome students back and tell you about all the changes happening at HLCA. God’s been busy! As many of you know, Mrs. Brock stepped back from her position as school secretary,</w:t>
      </w:r>
      <w:r w:rsidR="00EA70A4">
        <w:rPr>
          <w:lang w:val="en-US"/>
        </w:rPr>
        <w:t xml:space="preserve"> she</w:t>
      </w:r>
      <w:r>
        <w:rPr>
          <w:lang w:val="en-US"/>
        </w:rPr>
        <w:t xml:space="preserve"> will continue to work as the school bookkeeper. Mrs. Sewepagaham has joined our staff as school secretary and has been doing a great job learning the ropes and helping visitors. Mrs. Kidder has also joined our staff this year as our janitor! Mrs. Connie Gerbrandt will be teaching our kindergarten and grade one class and Mrs. Bartlett will teach the grades two and three class. I, Ms. Jeffrey, will teach our grades four, five, and six class as well as half the junior high core subjects, and will continue as the school principal. We are still eagerly trusting that God will provide another teacher for our school. Mrs. Derkson will be joining us as a full-time educational assistant, joining Ms. Dyck in supporting students and teachers. We are so very excited to welcome </w:t>
      </w:r>
      <w:r>
        <w:rPr>
          <w:u w:val="single"/>
          <w:lang w:val="en-US"/>
        </w:rPr>
        <w:t>19 new students</w:t>
      </w:r>
      <w:r>
        <w:rPr>
          <w:lang w:val="en-US"/>
        </w:rPr>
        <w:t xml:space="preserve"> to our student body!  We have also opened our doors to three high school students who will be learning online with Koinonia@Home. We are praying that this year will be successful as they transition into online learning for high school. </w:t>
      </w:r>
    </w:p>
    <w:p w14:paraId="4F140228" w14:textId="77777777" w:rsidR="00B04387" w:rsidRDefault="00B04387" w:rsidP="00B04387">
      <w:pPr>
        <w:spacing w:after="0"/>
        <w:jc w:val="both"/>
        <w:rPr>
          <w:lang w:val="en-US"/>
        </w:rPr>
      </w:pPr>
      <w:r>
        <w:rPr>
          <w:lang w:val="en-US"/>
        </w:rPr>
        <w:t>The fact is that every school year brings unknowns and new adventures; this year is no different. I hope that you will join me in singing about our God’s great and perfect love for us and eagerly look ahead to all that He will do this year. With so many changes and new things happening in our school, we have much to be thankful for!</w:t>
      </w:r>
    </w:p>
    <w:p w14:paraId="4DA3A95F" w14:textId="77777777" w:rsidR="00B04387" w:rsidRDefault="00B04387" w:rsidP="00B04387">
      <w:pPr>
        <w:spacing w:after="0"/>
        <w:jc w:val="both"/>
        <w:rPr>
          <w:lang w:val="en-US"/>
        </w:rPr>
      </w:pPr>
    </w:p>
    <w:p w14:paraId="1AA5907C" w14:textId="77777777" w:rsidR="00B04387" w:rsidRDefault="00B04387" w:rsidP="00B04387">
      <w:pPr>
        <w:spacing w:after="0"/>
        <w:jc w:val="both"/>
        <w:rPr>
          <w:lang w:val="en-US"/>
        </w:rPr>
      </w:pPr>
      <w:r>
        <w:rPr>
          <w:lang w:val="en-US"/>
        </w:rPr>
        <w:t>Welcome Back!</w:t>
      </w:r>
    </w:p>
    <w:p w14:paraId="5CA498E5" w14:textId="77777777" w:rsidR="00B04387" w:rsidRDefault="00B04387" w:rsidP="00B04387">
      <w:pPr>
        <w:spacing w:after="0"/>
        <w:jc w:val="both"/>
        <w:rPr>
          <w:lang w:val="en-US"/>
        </w:rPr>
      </w:pPr>
    </w:p>
    <w:p w14:paraId="318A7DB5" w14:textId="77777777" w:rsidR="00B04387" w:rsidRDefault="00B04387" w:rsidP="00B04387">
      <w:pPr>
        <w:spacing w:after="0"/>
        <w:jc w:val="both"/>
        <w:rPr>
          <w:lang w:val="en-US"/>
        </w:rPr>
      </w:pPr>
      <w:r>
        <w:rPr>
          <w:lang w:val="en-US"/>
        </w:rPr>
        <w:t>Ms. Jeffrey</w:t>
      </w:r>
    </w:p>
    <w:p w14:paraId="1827CF3E" w14:textId="13E62D36" w:rsidR="00EC5403" w:rsidRPr="000073D1" w:rsidRDefault="00EC5403" w:rsidP="00764FC9">
      <w:pPr>
        <w:spacing w:after="120"/>
        <w:jc w:val="both"/>
        <w:rPr>
          <w:b/>
          <w:color w:val="3476B1" w:themeColor="accent2" w:themeShade="BF"/>
          <w:sz w:val="22"/>
          <w:szCs w:val="22"/>
          <w:u w:val="single"/>
        </w:rPr>
        <w:sectPr w:rsidR="00EC5403" w:rsidRPr="000073D1" w:rsidSect="007E2B69">
          <w:footerReference w:type="default" r:id="rId11"/>
          <w:pgSz w:w="12240" w:h="15840"/>
          <w:pgMar w:top="720" w:right="720" w:bottom="720" w:left="720" w:header="709" w:footer="709" w:gutter="0"/>
          <w:cols w:space="708"/>
          <w:docGrid w:linePitch="360"/>
        </w:sectPr>
      </w:pPr>
    </w:p>
    <w:p w14:paraId="41E9893F" w14:textId="77777777" w:rsidR="00B04387" w:rsidRDefault="00B04387" w:rsidP="009C4B38">
      <w:pPr>
        <w:spacing w:after="0" w:line="240" w:lineRule="auto"/>
        <w:rPr>
          <w:b/>
          <w:color w:val="3476B1" w:themeColor="accent2" w:themeShade="BF"/>
          <w:sz w:val="28"/>
          <w:szCs w:val="28"/>
          <w:u w:val="single"/>
        </w:rPr>
      </w:pPr>
    </w:p>
    <w:p w14:paraId="7EF13157" w14:textId="2531BF23" w:rsidR="00CC6511" w:rsidRDefault="00CC6511" w:rsidP="00985E4F">
      <w:pPr>
        <w:spacing w:after="0" w:line="240" w:lineRule="auto"/>
        <w:jc w:val="center"/>
        <w:rPr>
          <w:b/>
          <w:color w:val="3476B1" w:themeColor="accent2" w:themeShade="BF"/>
          <w:sz w:val="24"/>
          <w:szCs w:val="24"/>
          <w:u w:val="single"/>
        </w:rPr>
      </w:pPr>
      <w:r w:rsidRPr="00FD762E">
        <w:rPr>
          <w:b/>
          <w:color w:val="3476B1" w:themeColor="accent2" w:themeShade="BF"/>
          <w:sz w:val="28"/>
          <w:szCs w:val="28"/>
          <w:u w:val="single"/>
        </w:rPr>
        <w:t>CLASSROOM REMINDERS AND ANNOUNCEMENTS</w:t>
      </w:r>
    </w:p>
    <w:p w14:paraId="373DBAAD" w14:textId="77777777" w:rsidR="009C4B38" w:rsidRPr="009C4B38" w:rsidRDefault="009C4B38" w:rsidP="009C4B38">
      <w:pPr>
        <w:spacing w:after="0" w:line="240" w:lineRule="auto"/>
        <w:rPr>
          <w:b/>
          <w:color w:val="3476B1" w:themeColor="accent2" w:themeShade="BF"/>
          <w:sz w:val="24"/>
          <w:szCs w:val="24"/>
          <w:u w:val="single"/>
        </w:rPr>
      </w:pPr>
    </w:p>
    <w:p w14:paraId="1E4CA076" w14:textId="6823F7B4" w:rsidR="00CC6511"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657A33">
        <w:rPr>
          <w:rFonts w:eastAsia="Times New Roman" w:cstheme="minorHAnsi"/>
          <w:b/>
          <w:bCs/>
          <w:color w:val="0E57C4" w:themeColor="background2" w:themeShade="80"/>
          <w:sz w:val="28"/>
          <w:szCs w:val="28"/>
          <w:u w:val="single"/>
          <w:lang w:val="en-US" w:eastAsia="en-CA"/>
        </w:rPr>
        <w:t>ECS</w:t>
      </w:r>
      <w:r w:rsidR="00CC6511" w:rsidRPr="00657A33">
        <w:rPr>
          <w:rFonts w:eastAsia="Times New Roman" w:cstheme="minorHAnsi"/>
          <w:b/>
          <w:bCs/>
          <w:color w:val="0E57C4" w:themeColor="background2" w:themeShade="80"/>
          <w:sz w:val="28"/>
          <w:szCs w:val="28"/>
          <w:u w:val="single"/>
          <w:lang w:val="en-US" w:eastAsia="en-CA"/>
        </w:rPr>
        <w:t xml:space="preserve"> – G</w:t>
      </w:r>
      <w:r w:rsidRPr="00657A33">
        <w:rPr>
          <w:rFonts w:eastAsia="Times New Roman" w:cstheme="minorHAnsi"/>
          <w:b/>
          <w:bCs/>
          <w:color w:val="0E57C4" w:themeColor="background2" w:themeShade="80"/>
          <w:sz w:val="28"/>
          <w:szCs w:val="28"/>
          <w:u w:val="single"/>
          <w:lang w:val="en-US" w:eastAsia="en-CA"/>
        </w:rPr>
        <w:t>R</w:t>
      </w:r>
      <w:r w:rsidR="005D2BEA" w:rsidRPr="00657A33">
        <w:rPr>
          <w:rFonts w:eastAsia="Times New Roman" w:cstheme="minorHAnsi"/>
          <w:b/>
          <w:bCs/>
          <w:color w:val="0E57C4" w:themeColor="background2" w:themeShade="80"/>
          <w:sz w:val="28"/>
          <w:szCs w:val="28"/>
          <w:u w:val="single"/>
          <w:lang w:val="en-US" w:eastAsia="en-CA"/>
        </w:rPr>
        <w:t>ADE</w:t>
      </w:r>
      <w:r w:rsidR="00CC6511" w:rsidRPr="00657A33">
        <w:rPr>
          <w:rFonts w:eastAsia="Times New Roman" w:cstheme="minorHAnsi"/>
          <w:b/>
          <w:bCs/>
          <w:color w:val="0E57C4" w:themeColor="background2" w:themeShade="80"/>
          <w:sz w:val="28"/>
          <w:szCs w:val="28"/>
          <w:u w:val="single"/>
          <w:lang w:val="en-US" w:eastAsia="en-CA"/>
        </w:rPr>
        <w:t xml:space="preserve"> </w:t>
      </w:r>
      <w:r w:rsidR="004A0CF5" w:rsidRPr="00657A33">
        <w:rPr>
          <w:rFonts w:eastAsia="Times New Roman" w:cstheme="minorHAnsi"/>
          <w:b/>
          <w:bCs/>
          <w:color w:val="0E57C4" w:themeColor="background2" w:themeShade="80"/>
          <w:sz w:val="28"/>
          <w:szCs w:val="28"/>
          <w:u w:val="single"/>
          <w:lang w:val="en-US" w:eastAsia="en-CA"/>
        </w:rPr>
        <w:t>1</w:t>
      </w:r>
    </w:p>
    <w:p w14:paraId="46E2B125" w14:textId="36669E86" w:rsidR="00B04387" w:rsidRDefault="00B04387" w:rsidP="009C4B38">
      <w:pPr>
        <w:shd w:val="clear" w:color="auto" w:fill="FFFFFF"/>
        <w:spacing w:after="0" w:line="240" w:lineRule="auto"/>
        <w:jc w:val="both"/>
        <w:rPr>
          <w:rFonts w:eastAsia="Times New Roman" w:cstheme="minorHAnsi"/>
          <w:sz w:val="22"/>
          <w:szCs w:val="22"/>
          <w:lang w:val="en-US" w:eastAsia="en-CA"/>
        </w:rPr>
      </w:pPr>
      <w:r>
        <w:rPr>
          <w:rFonts w:eastAsia="Times New Roman" w:cstheme="minorHAnsi"/>
          <w:sz w:val="22"/>
          <w:szCs w:val="22"/>
          <w:lang w:val="en-US" w:eastAsia="en-CA"/>
        </w:rPr>
        <w:t>Your teacher this year will be Connie Gerbrandt. Please come out to meet the teacher on September 9, 2022. We will start with a BBQ at 5:30.</w:t>
      </w:r>
    </w:p>
    <w:p w14:paraId="19DC52A6" w14:textId="77777777" w:rsidR="00B04387" w:rsidRPr="00B04387" w:rsidRDefault="00B04387" w:rsidP="009C4B38">
      <w:pPr>
        <w:shd w:val="clear" w:color="auto" w:fill="FFFFFF"/>
        <w:spacing w:after="0" w:line="240" w:lineRule="auto"/>
        <w:jc w:val="both"/>
        <w:rPr>
          <w:rFonts w:eastAsia="Times New Roman" w:cstheme="minorHAnsi"/>
          <w:sz w:val="22"/>
          <w:szCs w:val="22"/>
          <w:lang w:val="en-US" w:eastAsia="en-CA"/>
        </w:rPr>
      </w:pPr>
    </w:p>
    <w:p w14:paraId="046CD3FF" w14:textId="041AC8B4" w:rsidR="00CC6511" w:rsidRPr="00657A33"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GR</w:t>
      </w:r>
      <w:r w:rsidR="005D2BEA" w:rsidRPr="00657A33">
        <w:rPr>
          <w:rFonts w:eastAsia="Times New Roman" w:cstheme="minorHAnsi"/>
          <w:b/>
          <w:bCs/>
          <w:color w:val="0E57C4" w:themeColor="background2" w:themeShade="80"/>
          <w:sz w:val="28"/>
          <w:szCs w:val="28"/>
          <w:u w:val="single"/>
          <w:lang w:eastAsia="en-CA"/>
        </w:rPr>
        <w:t>ADE</w:t>
      </w:r>
      <w:r w:rsidR="00D01C80" w:rsidRPr="00657A33">
        <w:rPr>
          <w:rFonts w:eastAsia="Times New Roman" w:cstheme="minorHAnsi"/>
          <w:b/>
          <w:bCs/>
          <w:color w:val="0E57C4" w:themeColor="background2" w:themeShade="80"/>
          <w:sz w:val="28"/>
          <w:szCs w:val="28"/>
          <w:u w:val="single"/>
          <w:lang w:eastAsia="en-CA"/>
        </w:rPr>
        <w:t>S</w:t>
      </w:r>
      <w:r w:rsidRPr="00657A33">
        <w:rPr>
          <w:rFonts w:eastAsia="Times New Roman" w:cstheme="minorHAnsi"/>
          <w:b/>
          <w:bCs/>
          <w:color w:val="0E57C4" w:themeColor="background2" w:themeShade="80"/>
          <w:sz w:val="28"/>
          <w:szCs w:val="28"/>
          <w:u w:val="single"/>
          <w:lang w:eastAsia="en-CA"/>
        </w:rPr>
        <w:t xml:space="preserve"> </w:t>
      </w:r>
      <w:r w:rsidR="004A0CF5" w:rsidRPr="00657A33">
        <w:rPr>
          <w:rFonts w:eastAsia="Times New Roman" w:cstheme="minorHAnsi"/>
          <w:b/>
          <w:bCs/>
          <w:color w:val="0E57C4" w:themeColor="background2" w:themeShade="80"/>
          <w:sz w:val="28"/>
          <w:szCs w:val="28"/>
          <w:u w:val="single"/>
          <w:lang w:eastAsia="en-CA"/>
        </w:rPr>
        <w:t xml:space="preserve">2 - </w:t>
      </w:r>
      <w:r w:rsidR="00012CA9">
        <w:rPr>
          <w:rFonts w:eastAsia="Times New Roman" w:cstheme="minorHAnsi"/>
          <w:b/>
          <w:bCs/>
          <w:color w:val="0E57C4" w:themeColor="background2" w:themeShade="80"/>
          <w:sz w:val="28"/>
          <w:szCs w:val="28"/>
          <w:u w:val="single"/>
          <w:lang w:eastAsia="en-CA"/>
        </w:rPr>
        <w:t>3</w:t>
      </w:r>
    </w:p>
    <w:p w14:paraId="63818F99" w14:textId="77777777" w:rsidR="00985E4F" w:rsidRPr="00985E4F" w:rsidRDefault="00985E4F" w:rsidP="00985E4F">
      <w:pPr>
        <w:spacing w:after="0" w:line="240" w:lineRule="auto"/>
        <w:jc w:val="both"/>
        <w:rPr>
          <w:sz w:val="22"/>
          <w:szCs w:val="22"/>
        </w:rPr>
      </w:pPr>
      <w:r w:rsidRPr="00985E4F">
        <w:rPr>
          <w:sz w:val="22"/>
          <w:szCs w:val="22"/>
        </w:rPr>
        <w:t>Hello everyone and welcome to a brand-new school year! My name is Mrs. Bartlett, and this is my 13</w:t>
      </w:r>
      <w:r w:rsidRPr="00985E4F">
        <w:rPr>
          <w:sz w:val="22"/>
          <w:szCs w:val="22"/>
          <w:vertAlign w:val="superscript"/>
        </w:rPr>
        <w:t>th</w:t>
      </w:r>
      <w:r w:rsidRPr="00985E4F">
        <w:rPr>
          <w:sz w:val="22"/>
          <w:szCs w:val="22"/>
        </w:rPr>
        <w:t xml:space="preserve"> year teaching at HLCA.  I’m excited to see what God will be doing in and through the school this year.   Our theme is Gratitude, which is such a great reminder to us that in all things we keep a grateful heart.   Thank you for trusting me to teach, lead and guide your child in Grades 2 and 3 this year.  Many Blessings!</w:t>
      </w:r>
    </w:p>
    <w:p w14:paraId="073FCAE3" w14:textId="35572541" w:rsidR="00F101AA" w:rsidRDefault="00F101AA" w:rsidP="004A0CF5">
      <w:pPr>
        <w:spacing w:after="0" w:line="240" w:lineRule="auto"/>
        <w:jc w:val="both"/>
        <w:rPr>
          <w:rFonts w:eastAsia="Times New Roman" w:cstheme="minorHAnsi"/>
          <w:sz w:val="22"/>
          <w:szCs w:val="22"/>
          <w:lang w:val="en-US" w:eastAsia="en-CA"/>
        </w:rPr>
      </w:pPr>
    </w:p>
    <w:p w14:paraId="674BDA61" w14:textId="77777777" w:rsidR="00985E4F" w:rsidRDefault="00985E4F"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473A5AA9" w14:textId="77777777" w:rsidR="00985E4F" w:rsidRDefault="00985E4F"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47E5297D" w14:textId="77777777" w:rsidR="00985E4F" w:rsidRDefault="00985E4F"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5F80B3AE" w14:textId="77777777" w:rsidR="00985E4F" w:rsidRDefault="00985E4F"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6F5F7C2B" w14:textId="3D757E72" w:rsidR="00F101AA" w:rsidRDefault="00F101AA"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4-6</w:t>
      </w:r>
    </w:p>
    <w:p w14:paraId="67795884" w14:textId="72A217E5" w:rsidR="00F101AA" w:rsidRDefault="00F101AA" w:rsidP="00F101AA">
      <w:pPr>
        <w:spacing w:after="0" w:line="240" w:lineRule="auto"/>
        <w:jc w:val="both"/>
        <w:rPr>
          <w:rFonts w:eastAsia="Times New Roman" w:cstheme="minorHAnsi"/>
          <w:sz w:val="22"/>
          <w:szCs w:val="22"/>
          <w:lang w:val="en-US" w:eastAsia="en-CA"/>
        </w:rPr>
      </w:pPr>
      <w:r>
        <w:rPr>
          <w:rFonts w:asciiTheme="majorHAnsi" w:hAnsiTheme="majorHAnsi" w:cs="Times New Roman"/>
          <w:bCs/>
          <w:sz w:val="22"/>
          <w:szCs w:val="22"/>
        </w:rPr>
        <w:t xml:space="preserve">Your teacher this year will be Alisa Jeffrey. </w:t>
      </w:r>
      <w:r>
        <w:rPr>
          <w:rFonts w:eastAsia="Times New Roman" w:cstheme="minorHAnsi"/>
          <w:sz w:val="22"/>
          <w:szCs w:val="22"/>
          <w:lang w:val="en-US" w:eastAsia="en-CA"/>
        </w:rPr>
        <w:t>Please come out to meet the teacher on September 9, 2022. We will start with a BBQ at 5:30.</w:t>
      </w:r>
    </w:p>
    <w:p w14:paraId="45DAB82E" w14:textId="561A036A" w:rsidR="00F101AA" w:rsidRDefault="00F101AA"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4751A9C2" w14:textId="67BB80C7" w:rsidR="00F101AA" w:rsidRPr="00657A33" w:rsidRDefault="00F101AA"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7-9</w:t>
      </w:r>
    </w:p>
    <w:p w14:paraId="4F7BA02E" w14:textId="38FF6363" w:rsidR="00F101AA" w:rsidRDefault="00F101AA" w:rsidP="00F101AA">
      <w:pPr>
        <w:spacing w:after="0" w:line="240" w:lineRule="auto"/>
        <w:jc w:val="both"/>
        <w:rPr>
          <w:rFonts w:eastAsia="Times New Roman" w:cstheme="minorHAnsi"/>
          <w:sz w:val="22"/>
          <w:szCs w:val="22"/>
          <w:lang w:val="en-US" w:eastAsia="en-CA"/>
        </w:rPr>
      </w:pPr>
      <w:r>
        <w:rPr>
          <w:rFonts w:asciiTheme="majorHAnsi" w:hAnsiTheme="majorHAnsi" w:cs="Times New Roman"/>
          <w:bCs/>
          <w:sz w:val="22"/>
          <w:szCs w:val="22"/>
        </w:rPr>
        <w:t xml:space="preserve">Your teacher this year will be Alisa Jeffrey/EA Danielle Dyck. </w:t>
      </w:r>
      <w:r>
        <w:rPr>
          <w:rFonts w:eastAsia="Times New Roman" w:cstheme="minorHAnsi"/>
          <w:sz w:val="22"/>
          <w:szCs w:val="22"/>
          <w:lang w:val="en-US" w:eastAsia="en-CA"/>
        </w:rPr>
        <w:t>Please come out to meet the teacher on September 9, 2022. We will start with a BBQ at 5:30.</w:t>
      </w:r>
    </w:p>
    <w:p w14:paraId="6B3D10B1" w14:textId="77777777" w:rsidR="00F101AA" w:rsidRPr="00995FC6" w:rsidRDefault="00F101AA" w:rsidP="004A0CF5">
      <w:pPr>
        <w:spacing w:after="0" w:line="240" w:lineRule="auto"/>
        <w:jc w:val="both"/>
        <w:rPr>
          <w:rFonts w:asciiTheme="majorHAnsi" w:hAnsiTheme="majorHAnsi" w:cs="Times New Roman"/>
          <w:bCs/>
          <w:sz w:val="22"/>
          <w:szCs w:val="22"/>
        </w:rPr>
      </w:pPr>
    </w:p>
    <w:p w14:paraId="4C6C2A34" w14:textId="77777777" w:rsidR="00985E4F" w:rsidRDefault="00985E4F" w:rsidP="00764FC9">
      <w:pPr>
        <w:tabs>
          <w:tab w:val="left" w:pos="767"/>
        </w:tabs>
        <w:spacing w:after="0" w:line="240" w:lineRule="auto"/>
        <w:jc w:val="both"/>
        <w:rPr>
          <w:b/>
          <w:color w:val="3476B1" w:themeColor="accent2" w:themeShade="BF"/>
          <w:sz w:val="28"/>
          <w:szCs w:val="28"/>
          <w:u w:val="single"/>
        </w:rPr>
      </w:pPr>
    </w:p>
    <w:p w14:paraId="36C3C504" w14:textId="77777777" w:rsidR="00985E4F" w:rsidRDefault="00985E4F" w:rsidP="00764FC9">
      <w:pPr>
        <w:tabs>
          <w:tab w:val="left" w:pos="767"/>
        </w:tabs>
        <w:spacing w:after="0" w:line="240" w:lineRule="auto"/>
        <w:jc w:val="both"/>
        <w:rPr>
          <w:b/>
          <w:color w:val="3476B1" w:themeColor="accent2" w:themeShade="BF"/>
          <w:sz w:val="28"/>
          <w:szCs w:val="28"/>
          <w:u w:val="single"/>
        </w:rPr>
      </w:pPr>
    </w:p>
    <w:p w14:paraId="70C08817" w14:textId="77777777" w:rsidR="00985E4F" w:rsidRDefault="00985E4F" w:rsidP="00764FC9">
      <w:pPr>
        <w:tabs>
          <w:tab w:val="left" w:pos="767"/>
        </w:tabs>
        <w:spacing w:after="0" w:line="240" w:lineRule="auto"/>
        <w:jc w:val="both"/>
        <w:rPr>
          <w:b/>
          <w:color w:val="3476B1" w:themeColor="accent2" w:themeShade="BF"/>
          <w:sz w:val="28"/>
          <w:szCs w:val="28"/>
          <w:u w:val="single"/>
        </w:rPr>
      </w:pPr>
    </w:p>
    <w:p w14:paraId="05942EE0" w14:textId="0F6A014C" w:rsidR="00B03EEB" w:rsidRPr="00FD762E" w:rsidRDefault="00B03EEB" w:rsidP="00985E4F">
      <w:pPr>
        <w:tabs>
          <w:tab w:val="left" w:pos="767"/>
        </w:tabs>
        <w:spacing w:after="0" w:line="240" w:lineRule="auto"/>
        <w:jc w:val="center"/>
        <w:rPr>
          <w:b/>
          <w:color w:val="3476B1" w:themeColor="accent2" w:themeShade="BF"/>
          <w:sz w:val="28"/>
          <w:szCs w:val="28"/>
        </w:rPr>
      </w:pPr>
      <w:r w:rsidRPr="00FD762E">
        <w:rPr>
          <w:b/>
          <w:color w:val="3476B1" w:themeColor="accent2" w:themeShade="BF"/>
          <w:sz w:val="28"/>
          <w:szCs w:val="28"/>
          <w:u w:val="single"/>
        </w:rPr>
        <w:lastRenderedPageBreak/>
        <w:t>GENERAL INFORMATION:</w:t>
      </w:r>
    </w:p>
    <w:p w14:paraId="61A955D2" w14:textId="77777777" w:rsidR="00B03637" w:rsidRPr="00B03637" w:rsidRDefault="00B03637" w:rsidP="00764FC9">
      <w:pPr>
        <w:spacing w:after="0" w:line="240" w:lineRule="auto"/>
        <w:jc w:val="both"/>
        <w:rPr>
          <w:rFonts w:asciiTheme="majorHAnsi" w:hAnsiTheme="majorHAnsi" w:cs="Times New Roman"/>
          <w:b/>
          <w:color w:val="3476B1" w:themeColor="accent2" w:themeShade="BF"/>
          <w:sz w:val="16"/>
          <w:szCs w:val="16"/>
          <w:u w:val="single"/>
        </w:rPr>
      </w:pPr>
    </w:p>
    <w:p w14:paraId="71C1561B" w14:textId="060CF6C4"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ALLERGIES/MEDICAL</w:t>
      </w:r>
    </w:p>
    <w:p w14:paraId="0ED0CF41" w14:textId="685C585F" w:rsidR="00677F42" w:rsidRPr="00F101AA" w:rsidRDefault="00F101AA" w:rsidP="00764FC9">
      <w:pPr>
        <w:spacing w:after="0" w:line="240" w:lineRule="auto"/>
        <w:jc w:val="both"/>
        <w:rPr>
          <w:sz w:val="22"/>
          <w:szCs w:val="22"/>
        </w:rPr>
      </w:pPr>
      <w:r>
        <w:rPr>
          <w:sz w:val="22"/>
          <w:szCs w:val="22"/>
        </w:rPr>
        <w:t xml:space="preserve">There are no peanut allergies this year. </w:t>
      </w:r>
      <w:r w:rsidR="00677F42">
        <w:rPr>
          <w:sz w:val="22"/>
          <w:szCs w:val="22"/>
        </w:rPr>
        <w:t xml:space="preserve">There are some gluten free students as well as an egg allergy. Please check with your teacher before bringing in class snacks so we can accommodate this. Please let us know if there are other allergies that we should be aware of. </w:t>
      </w:r>
    </w:p>
    <w:p w14:paraId="1FBBE469" w14:textId="77777777" w:rsidR="00677F42" w:rsidRDefault="00677F42" w:rsidP="00764FC9">
      <w:pPr>
        <w:tabs>
          <w:tab w:val="left" w:pos="767"/>
        </w:tabs>
        <w:spacing w:after="0" w:line="240" w:lineRule="auto"/>
        <w:jc w:val="both"/>
        <w:rPr>
          <w:b/>
          <w:color w:val="3476B1" w:themeColor="accent2" w:themeShade="BF"/>
          <w:sz w:val="24"/>
          <w:szCs w:val="24"/>
          <w:u w:val="single"/>
        </w:rPr>
      </w:pPr>
    </w:p>
    <w:p w14:paraId="33D893E2" w14:textId="039B521B" w:rsidR="00B03EEB" w:rsidRDefault="00B03EEB" w:rsidP="00764FC9">
      <w:pPr>
        <w:tabs>
          <w:tab w:val="left" w:pos="767"/>
        </w:tabs>
        <w:spacing w:after="0" w:line="240" w:lineRule="auto"/>
        <w:jc w:val="both"/>
        <w:rPr>
          <w:b/>
          <w:color w:val="3476B1" w:themeColor="accent2" w:themeShade="BF"/>
          <w:sz w:val="24"/>
          <w:szCs w:val="24"/>
          <w:u w:val="single"/>
        </w:rPr>
      </w:pPr>
      <w:r>
        <w:rPr>
          <w:b/>
          <w:color w:val="3476B1" w:themeColor="accent2" w:themeShade="BF"/>
          <w:sz w:val="24"/>
          <w:szCs w:val="24"/>
          <w:u w:val="single"/>
        </w:rPr>
        <w:t>HOT LUNCHES</w:t>
      </w:r>
    </w:p>
    <w:p w14:paraId="6E268B28" w14:textId="1F0D3240" w:rsidR="00906AFF" w:rsidRDefault="00906AFF" w:rsidP="00906AFF">
      <w:pPr>
        <w:spacing w:after="0" w:line="240" w:lineRule="auto"/>
        <w:jc w:val="both"/>
        <w:rPr>
          <w:sz w:val="24"/>
          <w:szCs w:val="24"/>
        </w:rPr>
      </w:pPr>
      <w:r>
        <w:rPr>
          <w:sz w:val="24"/>
          <w:szCs w:val="24"/>
        </w:rPr>
        <w:t xml:space="preserve">A hot lunch will be offered every Thursday. Order forms will be sent home the last Monday of the month for the following month. </w:t>
      </w:r>
      <w:r w:rsidR="00DD5775">
        <w:rPr>
          <w:sz w:val="24"/>
          <w:szCs w:val="24"/>
        </w:rPr>
        <w:t xml:space="preserve">Please ensure the orders are in at least 2 days before hot lunch day. </w:t>
      </w:r>
      <w:r>
        <w:rPr>
          <w:sz w:val="24"/>
          <w:szCs w:val="24"/>
        </w:rPr>
        <w:t xml:space="preserve">The first hot lunch for this year will be on Thursday, Sept </w:t>
      </w:r>
      <w:r w:rsidR="00012CA9">
        <w:rPr>
          <w:sz w:val="24"/>
          <w:szCs w:val="24"/>
        </w:rPr>
        <w:t>22nd</w:t>
      </w:r>
      <w:r>
        <w:rPr>
          <w:sz w:val="24"/>
          <w:szCs w:val="24"/>
        </w:rPr>
        <w:t xml:space="preserve">. </w:t>
      </w:r>
    </w:p>
    <w:p w14:paraId="5680705A" w14:textId="77777777" w:rsidR="00D1548E" w:rsidRPr="00B03637" w:rsidRDefault="00D1548E" w:rsidP="00764FC9">
      <w:pPr>
        <w:spacing w:after="0" w:line="240" w:lineRule="auto"/>
        <w:jc w:val="both"/>
        <w:rPr>
          <w:sz w:val="16"/>
          <w:szCs w:val="16"/>
        </w:rPr>
      </w:pPr>
    </w:p>
    <w:p w14:paraId="552F0AF6" w14:textId="77777777"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06528D5F" w14:textId="77777777" w:rsidR="00DD5775" w:rsidRDefault="00DD5775" w:rsidP="00DD5775">
      <w:pPr>
        <w:pStyle w:val="ListParagraph"/>
        <w:numPr>
          <w:ilvl w:val="0"/>
          <w:numId w:val="13"/>
        </w:numPr>
        <w:spacing w:after="120" w:line="240" w:lineRule="auto"/>
        <w:rPr>
          <w:sz w:val="24"/>
        </w:rPr>
      </w:pPr>
      <w:r w:rsidRPr="00B04598">
        <w:rPr>
          <w:sz w:val="24"/>
        </w:rPr>
        <w:t>HLCA Handbook</w:t>
      </w:r>
    </w:p>
    <w:p w14:paraId="28063700" w14:textId="77777777" w:rsidR="00DD5775" w:rsidRDefault="00DD5775" w:rsidP="00DD5775">
      <w:pPr>
        <w:pStyle w:val="ListParagraph"/>
        <w:numPr>
          <w:ilvl w:val="0"/>
          <w:numId w:val="13"/>
        </w:numPr>
        <w:spacing w:after="120" w:line="240" w:lineRule="auto"/>
        <w:rPr>
          <w:sz w:val="24"/>
        </w:rPr>
      </w:pPr>
      <w:r>
        <w:rPr>
          <w:sz w:val="24"/>
        </w:rPr>
        <w:t xml:space="preserve">Student Permission Forms </w:t>
      </w:r>
      <w:r w:rsidRPr="00B04598">
        <w:rPr>
          <w:i/>
          <w:sz w:val="24"/>
        </w:rPr>
        <w:t>(return ASAP)</w:t>
      </w:r>
    </w:p>
    <w:p w14:paraId="1178CB67" w14:textId="59D8993E" w:rsidR="00DD5775" w:rsidRDefault="00DD5775" w:rsidP="00DD5775">
      <w:pPr>
        <w:pStyle w:val="ListParagraph"/>
        <w:numPr>
          <w:ilvl w:val="0"/>
          <w:numId w:val="13"/>
        </w:numPr>
        <w:spacing w:after="120" w:line="240" w:lineRule="auto"/>
        <w:rPr>
          <w:sz w:val="24"/>
        </w:rPr>
      </w:pPr>
      <w:r>
        <w:rPr>
          <w:sz w:val="24"/>
        </w:rPr>
        <w:t xml:space="preserve">Collection of Personal Information Form - PIPA </w:t>
      </w:r>
      <w:r w:rsidR="000F6089" w:rsidRPr="000F6089">
        <w:rPr>
          <w:i/>
          <w:iCs/>
          <w:sz w:val="24"/>
        </w:rPr>
        <w:t>(One per family</w:t>
      </w:r>
      <w:r w:rsidR="000F6089">
        <w:rPr>
          <w:i/>
          <w:iCs/>
          <w:sz w:val="24"/>
        </w:rPr>
        <w:t>, return ASAP</w:t>
      </w:r>
      <w:r w:rsidR="000F6089" w:rsidRPr="000F6089">
        <w:rPr>
          <w:i/>
          <w:iCs/>
          <w:sz w:val="24"/>
        </w:rPr>
        <w:t>)</w:t>
      </w:r>
    </w:p>
    <w:p w14:paraId="7B974675" w14:textId="77777777" w:rsidR="00DD5775" w:rsidRDefault="00DD5775" w:rsidP="00DD5775">
      <w:pPr>
        <w:pStyle w:val="ListParagraph"/>
        <w:numPr>
          <w:ilvl w:val="0"/>
          <w:numId w:val="13"/>
        </w:numPr>
        <w:spacing w:after="120" w:line="240" w:lineRule="auto"/>
        <w:rPr>
          <w:sz w:val="24"/>
        </w:rPr>
      </w:pPr>
      <w:r>
        <w:rPr>
          <w:sz w:val="24"/>
        </w:rPr>
        <w:t>Monthly Calendar</w:t>
      </w:r>
    </w:p>
    <w:p w14:paraId="7576E23F" w14:textId="77777777" w:rsidR="00DD5775" w:rsidRPr="008E5FBB" w:rsidRDefault="00DD5775" w:rsidP="00DD5775">
      <w:pPr>
        <w:pStyle w:val="ListParagraph"/>
        <w:numPr>
          <w:ilvl w:val="0"/>
          <w:numId w:val="13"/>
        </w:numPr>
        <w:spacing w:after="120" w:line="240" w:lineRule="auto"/>
        <w:rPr>
          <w:i/>
          <w:iCs/>
          <w:sz w:val="24"/>
        </w:rPr>
      </w:pPr>
      <w:r>
        <w:rPr>
          <w:sz w:val="24"/>
        </w:rPr>
        <w:t>Yearly Calendar</w:t>
      </w:r>
      <w:r w:rsidRPr="008E5FBB">
        <w:rPr>
          <w:i/>
          <w:iCs/>
          <w:sz w:val="24"/>
        </w:rPr>
        <w:t xml:space="preserve"> (new families)</w:t>
      </w:r>
    </w:p>
    <w:p w14:paraId="6CD292E1" w14:textId="7B3B44CB" w:rsidR="00DD5775" w:rsidRDefault="00DD5775" w:rsidP="00DD5775">
      <w:pPr>
        <w:pStyle w:val="ListParagraph"/>
        <w:numPr>
          <w:ilvl w:val="0"/>
          <w:numId w:val="13"/>
        </w:numPr>
        <w:spacing w:after="120" w:line="240" w:lineRule="auto"/>
        <w:rPr>
          <w:sz w:val="24"/>
        </w:rPr>
      </w:pPr>
      <w:r>
        <w:rPr>
          <w:sz w:val="24"/>
        </w:rPr>
        <w:t>Memory Verses</w:t>
      </w:r>
      <w:r w:rsidR="00A37F99">
        <w:rPr>
          <w:sz w:val="24"/>
        </w:rPr>
        <w:t xml:space="preserve"> </w:t>
      </w:r>
      <w:r w:rsidR="0092165B">
        <w:rPr>
          <w:sz w:val="24"/>
        </w:rPr>
        <w:t>for the year</w:t>
      </w:r>
    </w:p>
    <w:p w14:paraId="3D9AA182" w14:textId="132E43E2" w:rsidR="00DD5775" w:rsidRPr="00997D7B" w:rsidRDefault="00DD5775" w:rsidP="00DD5775">
      <w:pPr>
        <w:pStyle w:val="ListParagraph"/>
        <w:numPr>
          <w:ilvl w:val="0"/>
          <w:numId w:val="13"/>
        </w:numPr>
        <w:spacing w:after="120" w:line="240" w:lineRule="auto"/>
        <w:rPr>
          <w:sz w:val="24"/>
        </w:rPr>
      </w:pPr>
      <w:r w:rsidRPr="00367C7E">
        <w:rPr>
          <w:sz w:val="24"/>
        </w:rPr>
        <w:t xml:space="preserve">Hot Lunch Order Form </w:t>
      </w:r>
      <w:r w:rsidRPr="00367C7E">
        <w:rPr>
          <w:i/>
          <w:sz w:val="24"/>
        </w:rPr>
        <w:t xml:space="preserve">(return by Sept </w:t>
      </w:r>
      <w:r w:rsidR="00012CA9">
        <w:rPr>
          <w:i/>
          <w:sz w:val="24"/>
        </w:rPr>
        <w:t>20</w:t>
      </w:r>
      <w:r w:rsidRPr="00367C7E">
        <w:rPr>
          <w:i/>
          <w:sz w:val="24"/>
        </w:rPr>
        <w:t>)</w:t>
      </w:r>
    </w:p>
    <w:p w14:paraId="7032C9E5" w14:textId="77777777" w:rsidR="00DD5775" w:rsidRPr="003F6F23" w:rsidRDefault="00DD5775" w:rsidP="00DD5775">
      <w:pPr>
        <w:pStyle w:val="ListParagraph"/>
        <w:numPr>
          <w:ilvl w:val="0"/>
          <w:numId w:val="13"/>
        </w:numPr>
        <w:spacing w:after="120" w:line="240" w:lineRule="auto"/>
        <w:rPr>
          <w:sz w:val="24"/>
        </w:rPr>
      </w:pPr>
      <w:r>
        <w:rPr>
          <w:iCs/>
          <w:sz w:val="24"/>
        </w:rPr>
        <w:t>Parent/Staff Phone List</w:t>
      </w:r>
    </w:p>
    <w:p w14:paraId="3BED31E2" w14:textId="77777777" w:rsidR="00613334" w:rsidRDefault="00613334" w:rsidP="00764FC9">
      <w:pPr>
        <w:tabs>
          <w:tab w:val="left" w:pos="767"/>
        </w:tabs>
        <w:spacing w:after="0" w:line="240" w:lineRule="auto"/>
        <w:jc w:val="both"/>
        <w:rPr>
          <w:b/>
          <w:color w:val="3476B1" w:themeColor="accent2" w:themeShade="BF"/>
          <w:sz w:val="24"/>
          <w:szCs w:val="24"/>
          <w:u w:val="single"/>
        </w:rPr>
      </w:pPr>
    </w:p>
    <w:p w14:paraId="52F6BF0A" w14:textId="7EE9CB0F" w:rsidR="00B03EEB" w:rsidRPr="002F7F79"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t>CUTLERY/UTENSILS</w:t>
      </w:r>
    </w:p>
    <w:p w14:paraId="5F0BBD4B" w14:textId="7C94E31F" w:rsidR="00B03EEB" w:rsidRPr="001033D7" w:rsidRDefault="00B03EEB" w:rsidP="00A11F02">
      <w:pPr>
        <w:tabs>
          <w:tab w:val="left" w:pos="767"/>
        </w:tabs>
        <w:spacing w:after="0" w:line="240" w:lineRule="auto"/>
        <w:jc w:val="both"/>
        <w:rPr>
          <w:bCs/>
          <w:sz w:val="22"/>
          <w:szCs w:val="22"/>
        </w:rPr>
      </w:pPr>
      <w:r w:rsidRPr="001033D7">
        <w:rPr>
          <w:bCs/>
          <w:sz w:val="22"/>
          <w:szCs w:val="22"/>
        </w:rPr>
        <w:t xml:space="preserve">The school </w:t>
      </w:r>
      <w:r w:rsidRPr="00A11F02">
        <w:rPr>
          <w:bCs/>
          <w:sz w:val="22"/>
          <w:szCs w:val="22"/>
          <w:u w:val="single"/>
        </w:rPr>
        <w:t>WILL NOT</w:t>
      </w:r>
      <w:r w:rsidR="00A11F02">
        <w:rPr>
          <w:bCs/>
          <w:sz w:val="22"/>
          <w:szCs w:val="22"/>
        </w:rPr>
        <w:t xml:space="preserve"> </w:t>
      </w:r>
      <w:r w:rsidRPr="00A11F02">
        <w:rPr>
          <w:bCs/>
          <w:sz w:val="22"/>
          <w:szCs w:val="22"/>
        </w:rPr>
        <w:t>be</w:t>
      </w:r>
      <w:r w:rsidRPr="001033D7">
        <w:rPr>
          <w:bCs/>
          <w:sz w:val="22"/>
          <w:szCs w:val="22"/>
        </w:rPr>
        <w:t xml:space="preserve"> providing any cutlery to students except for hot lunch.  The students </w:t>
      </w:r>
      <w:r w:rsidRPr="001033D7">
        <w:rPr>
          <w:bCs/>
          <w:sz w:val="22"/>
          <w:szCs w:val="22"/>
          <w:u w:val="single"/>
        </w:rPr>
        <w:t>MUST</w:t>
      </w:r>
      <w:r w:rsidRPr="001033D7">
        <w:rPr>
          <w:bCs/>
          <w:sz w:val="22"/>
          <w:szCs w:val="22"/>
        </w:rPr>
        <w:t xml:space="preserve"> bring their own. We suggest they always have a set in their backpacks or lunch kits.</w:t>
      </w:r>
    </w:p>
    <w:p w14:paraId="2BEA19CD" w14:textId="77777777" w:rsidR="0092165B" w:rsidRDefault="0092165B" w:rsidP="00906AFF">
      <w:pPr>
        <w:tabs>
          <w:tab w:val="left" w:pos="767"/>
        </w:tabs>
        <w:spacing w:after="0" w:line="240" w:lineRule="auto"/>
        <w:rPr>
          <w:b/>
          <w:color w:val="3476B1" w:themeColor="accent2" w:themeShade="BF"/>
          <w:sz w:val="24"/>
          <w:szCs w:val="24"/>
          <w:u w:val="single"/>
        </w:rPr>
      </w:pPr>
    </w:p>
    <w:p w14:paraId="587E69AD" w14:textId="6D4284B6" w:rsidR="00B03EEB" w:rsidRPr="00DD5775" w:rsidRDefault="00B03EEB" w:rsidP="00906AFF">
      <w:pPr>
        <w:tabs>
          <w:tab w:val="left" w:pos="767"/>
        </w:tabs>
        <w:spacing w:after="0" w:line="240" w:lineRule="auto"/>
        <w:rPr>
          <w:b/>
          <w:color w:val="3476B1" w:themeColor="accent2" w:themeShade="BF"/>
          <w:sz w:val="24"/>
          <w:szCs w:val="24"/>
          <w:u w:val="single"/>
        </w:rPr>
      </w:pPr>
      <w:r w:rsidRPr="00DD5775">
        <w:rPr>
          <w:b/>
          <w:color w:val="3476B1" w:themeColor="accent2" w:themeShade="BF"/>
          <w:sz w:val="24"/>
          <w:szCs w:val="24"/>
          <w:u w:val="single"/>
        </w:rPr>
        <w:t xml:space="preserve">WATER </w:t>
      </w:r>
    </w:p>
    <w:p w14:paraId="48E20C37" w14:textId="0176DCD8" w:rsidR="00B03EEB" w:rsidRPr="001033D7" w:rsidRDefault="00DD3065" w:rsidP="00764FC9">
      <w:pPr>
        <w:spacing w:after="0" w:line="240" w:lineRule="auto"/>
        <w:jc w:val="both"/>
        <w:rPr>
          <w:bCs/>
          <w:sz w:val="22"/>
          <w:szCs w:val="22"/>
        </w:rPr>
      </w:pPr>
      <w:r>
        <w:rPr>
          <w:bCs/>
          <w:sz w:val="22"/>
          <w:szCs w:val="22"/>
        </w:rPr>
        <w:t>There will be a water cooler in the hallway available for students to fill up their water bottles just as we had last year. The water fountain is functional also for students that forget to bring their water bottles.</w:t>
      </w:r>
    </w:p>
    <w:p w14:paraId="6ADBAF6E" w14:textId="77777777" w:rsidR="007E2A00" w:rsidRDefault="007E2A00" w:rsidP="00764FC9">
      <w:pPr>
        <w:tabs>
          <w:tab w:val="left" w:pos="767"/>
        </w:tabs>
        <w:spacing w:after="0" w:line="240" w:lineRule="auto"/>
        <w:jc w:val="both"/>
        <w:rPr>
          <w:b/>
          <w:color w:val="3476B1" w:themeColor="accent2" w:themeShade="BF"/>
          <w:sz w:val="24"/>
          <w:szCs w:val="24"/>
          <w:u w:val="single"/>
        </w:rPr>
      </w:pPr>
    </w:p>
    <w:p w14:paraId="22D0B9E3" w14:textId="4F4A2C94" w:rsidR="00B03EEB" w:rsidRPr="00E84561" w:rsidRDefault="00B03EEB" w:rsidP="00764FC9">
      <w:pPr>
        <w:tabs>
          <w:tab w:val="left" w:pos="767"/>
        </w:tabs>
        <w:spacing w:after="0" w:line="240" w:lineRule="auto"/>
        <w:jc w:val="both"/>
        <w:rPr>
          <w:b/>
          <w:color w:val="3476B1" w:themeColor="accent2" w:themeShade="BF"/>
          <w:sz w:val="24"/>
          <w:szCs w:val="24"/>
          <w:u w:val="single"/>
        </w:rPr>
      </w:pPr>
      <w:r w:rsidRPr="00E84561">
        <w:rPr>
          <w:b/>
          <w:color w:val="3476B1" w:themeColor="accent2" w:themeShade="BF"/>
          <w:sz w:val="24"/>
          <w:szCs w:val="24"/>
          <w:u w:val="single"/>
        </w:rPr>
        <w:t>VISITOR SIGN-IN</w:t>
      </w:r>
    </w:p>
    <w:p w14:paraId="3C77FC4D" w14:textId="434670D2" w:rsidR="00B03EEB" w:rsidRPr="001033D7" w:rsidRDefault="00B03EEB" w:rsidP="00764FC9">
      <w:pPr>
        <w:tabs>
          <w:tab w:val="left" w:pos="767"/>
        </w:tabs>
        <w:spacing w:after="0" w:line="240" w:lineRule="auto"/>
        <w:jc w:val="both"/>
        <w:rPr>
          <w:sz w:val="22"/>
          <w:szCs w:val="22"/>
        </w:rPr>
      </w:pPr>
      <w:r w:rsidRPr="001033D7">
        <w:rPr>
          <w:sz w:val="22"/>
          <w:szCs w:val="22"/>
        </w:rPr>
        <w:t xml:space="preserve">Please report at the office </w:t>
      </w:r>
      <w:r w:rsidR="00855069">
        <w:rPr>
          <w:sz w:val="22"/>
          <w:szCs w:val="22"/>
        </w:rPr>
        <w:t xml:space="preserve">by signing in </w:t>
      </w:r>
      <w:r w:rsidRPr="001033D7">
        <w:rPr>
          <w:sz w:val="22"/>
          <w:szCs w:val="22"/>
        </w:rPr>
        <w:t>before proceeding to any classroom.</w:t>
      </w:r>
    </w:p>
    <w:p w14:paraId="735418C0" w14:textId="77777777" w:rsidR="00613334" w:rsidRDefault="00613334" w:rsidP="00764FC9">
      <w:pPr>
        <w:tabs>
          <w:tab w:val="left" w:pos="767"/>
        </w:tabs>
        <w:spacing w:after="0" w:line="240" w:lineRule="auto"/>
        <w:jc w:val="both"/>
        <w:rPr>
          <w:b/>
          <w:color w:val="3476B1" w:themeColor="accent2" w:themeShade="BF"/>
          <w:sz w:val="24"/>
          <w:szCs w:val="24"/>
          <w:u w:val="single"/>
        </w:rPr>
      </w:pPr>
    </w:p>
    <w:p w14:paraId="251D4EAF" w14:textId="79F62771" w:rsidR="00B03EEB" w:rsidRPr="002F7F79"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t>STUDENT PICKUP</w:t>
      </w:r>
    </w:p>
    <w:p w14:paraId="70605DDF" w14:textId="4DD9C46D" w:rsidR="00B03EEB" w:rsidRPr="001033D7" w:rsidRDefault="00B03EEB" w:rsidP="00764FC9">
      <w:pPr>
        <w:tabs>
          <w:tab w:val="left" w:pos="767"/>
        </w:tabs>
        <w:spacing w:after="0" w:line="240" w:lineRule="auto"/>
        <w:jc w:val="both"/>
        <w:rPr>
          <w:bCs/>
          <w:sz w:val="22"/>
          <w:szCs w:val="22"/>
        </w:rPr>
      </w:pPr>
      <w:r w:rsidRPr="001033D7">
        <w:rPr>
          <w:bCs/>
          <w:sz w:val="22"/>
          <w:szCs w:val="22"/>
        </w:rPr>
        <w:t>The</w:t>
      </w:r>
      <w:r w:rsidR="005B1AD1">
        <w:rPr>
          <w:bCs/>
          <w:sz w:val="22"/>
          <w:szCs w:val="22"/>
        </w:rPr>
        <w:t xml:space="preserve"> </w:t>
      </w:r>
      <w:r w:rsidR="00213D9A">
        <w:rPr>
          <w:bCs/>
          <w:sz w:val="22"/>
          <w:szCs w:val="22"/>
        </w:rPr>
        <w:t>afternoon</w:t>
      </w:r>
      <w:r w:rsidRPr="001033D7">
        <w:rPr>
          <w:bCs/>
          <w:sz w:val="22"/>
          <w:szCs w:val="22"/>
        </w:rPr>
        <w:t xml:space="preserve"> dismissal time is 3:2</w:t>
      </w:r>
      <w:r w:rsidR="00995FC6">
        <w:rPr>
          <w:bCs/>
          <w:sz w:val="22"/>
          <w:szCs w:val="22"/>
        </w:rPr>
        <w:t>5</w:t>
      </w:r>
      <w:r w:rsidRPr="001033D7">
        <w:rPr>
          <w:bCs/>
          <w:sz w:val="22"/>
          <w:szCs w:val="22"/>
        </w:rPr>
        <w:t xml:space="preserve">pm. </w:t>
      </w:r>
      <w:r w:rsidR="00995FC6">
        <w:rPr>
          <w:bCs/>
          <w:sz w:val="22"/>
          <w:szCs w:val="22"/>
        </w:rPr>
        <w:t>A</w:t>
      </w:r>
      <w:r w:rsidRPr="001033D7">
        <w:rPr>
          <w:bCs/>
          <w:sz w:val="22"/>
          <w:szCs w:val="22"/>
        </w:rPr>
        <w:t xml:space="preserve">ll students must either walk home or be picked up by a parent or guardian. If someone other than the parent or guardian </w:t>
      </w:r>
      <w:r w:rsidRPr="001033D7">
        <w:rPr>
          <w:bCs/>
          <w:sz w:val="22"/>
          <w:szCs w:val="22"/>
        </w:rPr>
        <w:t>is picking up a student, the school must be notified prior to dismissal time.</w:t>
      </w:r>
    </w:p>
    <w:p w14:paraId="21AA65F3" w14:textId="77777777" w:rsidR="008D1004" w:rsidRDefault="008D1004" w:rsidP="00764FC9">
      <w:pPr>
        <w:tabs>
          <w:tab w:val="left" w:pos="767"/>
        </w:tabs>
        <w:spacing w:after="0" w:line="240" w:lineRule="auto"/>
        <w:jc w:val="both"/>
        <w:rPr>
          <w:b/>
          <w:color w:val="3476B1" w:themeColor="accent2" w:themeShade="BF"/>
          <w:sz w:val="24"/>
          <w:szCs w:val="24"/>
          <w:u w:val="single"/>
        </w:rPr>
      </w:pPr>
    </w:p>
    <w:p w14:paraId="2114DFF1" w14:textId="2115DEDD" w:rsidR="00B03EEB"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t>STUDENT SIGN-IN</w:t>
      </w:r>
    </w:p>
    <w:p w14:paraId="38DFDB72" w14:textId="6F235B53" w:rsidR="00B03EEB" w:rsidRPr="001033D7" w:rsidRDefault="00B03EEB" w:rsidP="00764FC9">
      <w:pPr>
        <w:tabs>
          <w:tab w:val="left" w:pos="767"/>
        </w:tabs>
        <w:spacing w:after="0" w:line="240" w:lineRule="auto"/>
        <w:jc w:val="both"/>
        <w:rPr>
          <w:b/>
          <w:sz w:val="22"/>
          <w:szCs w:val="22"/>
          <w:u w:val="single"/>
        </w:rPr>
      </w:pPr>
      <w:r w:rsidRPr="001033D7">
        <w:rPr>
          <w:sz w:val="22"/>
          <w:szCs w:val="22"/>
        </w:rPr>
        <w:t>Please stop by the office to sign your child "in" if you are dropping them off after 8:50am or "out" if you are picking them up throughout the day before 3:2</w:t>
      </w:r>
      <w:r w:rsidR="00855069">
        <w:rPr>
          <w:sz w:val="22"/>
          <w:szCs w:val="22"/>
        </w:rPr>
        <w:t>5</w:t>
      </w:r>
      <w:r w:rsidRPr="001033D7">
        <w:rPr>
          <w:sz w:val="22"/>
          <w:szCs w:val="22"/>
        </w:rPr>
        <w:t>pm. This will assist us in knowing which children are on site.</w:t>
      </w:r>
    </w:p>
    <w:p w14:paraId="6F30765C" w14:textId="77777777" w:rsidR="00DD6738" w:rsidRDefault="00DD6738" w:rsidP="00764FC9">
      <w:pPr>
        <w:spacing w:after="0" w:line="240" w:lineRule="auto"/>
        <w:jc w:val="both"/>
        <w:rPr>
          <w:rFonts w:asciiTheme="majorHAnsi" w:hAnsiTheme="majorHAnsi" w:cs="Times New Roman"/>
          <w:b/>
          <w:color w:val="3476B1" w:themeColor="accent2" w:themeShade="BF"/>
          <w:sz w:val="24"/>
          <w:szCs w:val="24"/>
          <w:u w:val="single"/>
        </w:rPr>
      </w:pPr>
    </w:p>
    <w:p w14:paraId="368F248C" w14:textId="0062F3D2"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sidRPr="002F7F79">
        <w:rPr>
          <w:rFonts w:asciiTheme="majorHAnsi" w:hAnsiTheme="majorHAnsi" w:cs="Times New Roman"/>
          <w:b/>
          <w:color w:val="3476B1" w:themeColor="accent2" w:themeShade="BF"/>
          <w:sz w:val="24"/>
          <w:szCs w:val="24"/>
          <w:u w:val="single"/>
        </w:rPr>
        <w:t>NEWSLETTERS – MEMOS</w:t>
      </w:r>
    </w:p>
    <w:p w14:paraId="59F282F1" w14:textId="6521AF44" w:rsidR="00B03EEB" w:rsidRPr="00677F42" w:rsidRDefault="00B03EEB" w:rsidP="00764FC9">
      <w:pPr>
        <w:spacing w:after="0" w:line="240" w:lineRule="auto"/>
        <w:jc w:val="both"/>
        <w:rPr>
          <w:rFonts w:ascii="Calibri" w:hAnsi="Calibri" w:cs="Calibri"/>
          <w:sz w:val="24"/>
          <w:szCs w:val="24"/>
        </w:rPr>
      </w:pPr>
      <w:r w:rsidRPr="00677F42">
        <w:rPr>
          <w:rFonts w:ascii="Calibri" w:hAnsi="Calibri" w:cs="Calibri"/>
          <w:sz w:val="24"/>
          <w:szCs w:val="24"/>
        </w:rPr>
        <w:t>Each last Monday of the month</w:t>
      </w:r>
      <w:r w:rsidR="00B0050B" w:rsidRPr="00677F42">
        <w:rPr>
          <w:rFonts w:ascii="Calibri" w:hAnsi="Calibri" w:cs="Calibri"/>
          <w:sz w:val="24"/>
          <w:szCs w:val="24"/>
        </w:rPr>
        <w:t xml:space="preserve"> </w:t>
      </w:r>
      <w:r w:rsidRPr="00677F42">
        <w:rPr>
          <w:rFonts w:ascii="Calibri" w:hAnsi="Calibri" w:cs="Calibri"/>
          <w:sz w:val="24"/>
          <w:szCs w:val="24"/>
        </w:rPr>
        <w:t xml:space="preserve">the </w:t>
      </w:r>
      <w:r w:rsidRPr="00677F42">
        <w:rPr>
          <w:rFonts w:ascii="Calibri" w:hAnsi="Calibri" w:cs="Calibri"/>
          <w:b/>
          <w:bCs/>
          <w:sz w:val="24"/>
          <w:szCs w:val="24"/>
        </w:rPr>
        <w:t>youngest child</w:t>
      </w:r>
      <w:r w:rsidRPr="00677F42">
        <w:rPr>
          <w:rFonts w:ascii="Calibri" w:hAnsi="Calibri" w:cs="Calibri"/>
          <w:sz w:val="24"/>
          <w:szCs w:val="24"/>
        </w:rPr>
        <w:t xml:space="preserve"> in the family will bring home the Memos with attachments </w:t>
      </w:r>
      <w:r w:rsidR="00B0050B" w:rsidRPr="00677F42">
        <w:rPr>
          <w:rFonts w:ascii="Calibri" w:hAnsi="Calibri" w:cs="Calibri"/>
          <w:sz w:val="24"/>
          <w:szCs w:val="24"/>
        </w:rPr>
        <w:t>for</w:t>
      </w:r>
      <w:r w:rsidRPr="00677F42">
        <w:rPr>
          <w:rFonts w:ascii="Calibri" w:hAnsi="Calibri" w:cs="Calibri"/>
          <w:sz w:val="24"/>
          <w:szCs w:val="24"/>
        </w:rPr>
        <w:t xml:space="preserve"> the coming month. Please take time to read the newsletter to keep yourselves informed of the upcoming expectations and activities.</w:t>
      </w:r>
    </w:p>
    <w:p w14:paraId="0C32AB5A" w14:textId="77777777" w:rsidR="00613334" w:rsidRDefault="00613334" w:rsidP="00764FC9">
      <w:pPr>
        <w:spacing w:after="0" w:line="240" w:lineRule="auto"/>
        <w:jc w:val="both"/>
        <w:rPr>
          <w:rFonts w:asciiTheme="majorHAnsi" w:hAnsiTheme="majorHAnsi" w:cs="Times New Roman"/>
          <w:b/>
          <w:bCs/>
          <w:color w:val="0E57C4" w:themeColor="background2" w:themeShade="80"/>
          <w:sz w:val="24"/>
          <w:szCs w:val="24"/>
          <w:u w:val="single"/>
        </w:rPr>
      </w:pPr>
    </w:p>
    <w:p w14:paraId="404A9A5E" w14:textId="273A8CA7" w:rsidR="00B03EEB" w:rsidRPr="002F7F79" w:rsidRDefault="00B03EEB" w:rsidP="00764FC9">
      <w:pPr>
        <w:spacing w:after="0" w:line="240" w:lineRule="auto"/>
        <w:jc w:val="both"/>
        <w:rPr>
          <w:rFonts w:asciiTheme="majorHAnsi" w:hAnsiTheme="majorHAnsi" w:cs="Times New Roman"/>
          <w:b/>
          <w:bCs/>
          <w:color w:val="0E57C4" w:themeColor="background2" w:themeShade="80"/>
          <w:sz w:val="24"/>
          <w:szCs w:val="24"/>
          <w:u w:val="single"/>
        </w:rPr>
      </w:pPr>
      <w:r w:rsidRPr="002F7F79">
        <w:rPr>
          <w:rFonts w:asciiTheme="majorHAnsi" w:hAnsiTheme="majorHAnsi" w:cs="Times New Roman"/>
          <w:b/>
          <w:bCs/>
          <w:color w:val="0E57C4" w:themeColor="background2" w:themeShade="80"/>
          <w:sz w:val="24"/>
          <w:szCs w:val="24"/>
          <w:u w:val="single"/>
        </w:rPr>
        <w:t>SOCIAL MEDIA</w:t>
      </w:r>
    </w:p>
    <w:p w14:paraId="67DA1728" w14:textId="4C3FD576" w:rsidR="00B03EEB" w:rsidRPr="00DD6738" w:rsidRDefault="00B03EEB" w:rsidP="00995FC6">
      <w:pPr>
        <w:tabs>
          <w:tab w:val="left" w:pos="767"/>
        </w:tabs>
        <w:spacing w:after="120" w:line="240" w:lineRule="auto"/>
        <w:jc w:val="both"/>
        <w:rPr>
          <w:rFonts w:ascii="Calibri" w:hAnsi="Calibri" w:cs="Calibri"/>
          <w:b/>
          <w:sz w:val="24"/>
          <w:szCs w:val="24"/>
        </w:rPr>
      </w:pPr>
      <w:r w:rsidRPr="00DD6738">
        <w:rPr>
          <w:rFonts w:ascii="Calibri" w:hAnsi="Calibri" w:cs="Calibri"/>
          <w:sz w:val="24"/>
          <w:szCs w:val="24"/>
        </w:rPr>
        <w:t xml:space="preserve">Please check out our website @ </w:t>
      </w:r>
      <w:hyperlink r:id="rId12" w:history="1">
        <w:r w:rsidRPr="00DD6738">
          <w:rPr>
            <w:rStyle w:val="Hyperlink"/>
            <w:rFonts w:ascii="Calibri" w:hAnsi="Calibri" w:cs="Calibri"/>
            <w:sz w:val="24"/>
            <w:szCs w:val="24"/>
          </w:rPr>
          <w:t>www.hlcacademy.ca</w:t>
        </w:r>
      </w:hyperlink>
      <w:r w:rsidRPr="00DD6738">
        <w:rPr>
          <w:rFonts w:ascii="Calibri" w:hAnsi="Calibri" w:cs="Calibri"/>
          <w:sz w:val="24"/>
          <w:szCs w:val="24"/>
        </w:rPr>
        <w:t xml:space="preserve"> for upcoming events and homework.  </w:t>
      </w:r>
      <w:r w:rsidRPr="00DD6738">
        <w:rPr>
          <w:rFonts w:ascii="Calibri" w:hAnsi="Calibri" w:cs="Calibri"/>
          <w:sz w:val="24"/>
          <w:szCs w:val="24"/>
          <w:shd w:val="clear" w:color="auto" w:fill="FFFFFF"/>
        </w:rPr>
        <w:t>HLCA has a Facebook group. Its purpose is to be an additional sour</w:t>
      </w:r>
      <w:r w:rsidRPr="00DD6738">
        <w:rPr>
          <w:rStyle w:val="textexposedshow"/>
          <w:rFonts w:ascii="Calibri" w:hAnsi="Calibri" w:cs="Calibri"/>
          <w:sz w:val="24"/>
          <w:szCs w:val="24"/>
          <w:shd w:val="clear" w:color="auto" w:fill="FFFFFF"/>
        </w:rPr>
        <w:t>ce of information for parents, supporters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353FD445" w14:textId="77777777" w:rsidR="007D6671" w:rsidRDefault="007D6671" w:rsidP="00764FC9">
      <w:pPr>
        <w:spacing w:after="0" w:line="240" w:lineRule="auto"/>
        <w:jc w:val="both"/>
        <w:rPr>
          <w:rFonts w:asciiTheme="majorHAnsi" w:hAnsiTheme="majorHAnsi" w:cs="Times New Roman"/>
          <w:b/>
          <w:color w:val="3476B1" w:themeColor="accent2" w:themeShade="BF"/>
          <w:sz w:val="28"/>
          <w:szCs w:val="28"/>
          <w:u w:val="single"/>
        </w:rPr>
      </w:pPr>
    </w:p>
    <w:p w14:paraId="211ED372" w14:textId="6D03DA9D" w:rsidR="00B03EEB" w:rsidRDefault="00B03EEB" w:rsidP="00A11F02">
      <w:pPr>
        <w:spacing w:after="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p>
    <w:p w14:paraId="6ED5B3D6" w14:textId="0D8ACB5D" w:rsidR="00DD5775" w:rsidRDefault="00DD5775" w:rsidP="00F24807">
      <w:pPr>
        <w:spacing w:after="120" w:line="240" w:lineRule="auto"/>
        <w:rPr>
          <w:bCs/>
          <w:sz w:val="24"/>
        </w:rPr>
      </w:pPr>
      <w:r>
        <w:rPr>
          <w:b/>
          <w:sz w:val="24"/>
        </w:rPr>
        <w:t xml:space="preserve">Sept 1: </w:t>
      </w:r>
      <w:r w:rsidRPr="008C2DFF">
        <w:rPr>
          <w:b/>
          <w:sz w:val="24"/>
        </w:rPr>
        <w:t>First Day of School</w:t>
      </w:r>
      <w:r>
        <w:rPr>
          <w:bCs/>
          <w:sz w:val="24"/>
        </w:rPr>
        <w:t xml:space="preserve"> fo</w:t>
      </w:r>
      <w:r w:rsidR="00A21F4E">
        <w:rPr>
          <w:bCs/>
          <w:sz w:val="24"/>
        </w:rPr>
        <w:t>r ECS</w:t>
      </w:r>
    </w:p>
    <w:p w14:paraId="20A877D8" w14:textId="3F6FBA61" w:rsidR="00A21F4E" w:rsidRPr="0035034A" w:rsidRDefault="00A21F4E" w:rsidP="00F24807">
      <w:pPr>
        <w:spacing w:after="120" w:line="240" w:lineRule="auto"/>
        <w:rPr>
          <w:bCs/>
          <w:sz w:val="24"/>
        </w:rPr>
      </w:pPr>
      <w:r w:rsidRPr="00A21F4E">
        <w:rPr>
          <w:b/>
          <w:sz w:val="24"/>
        </w:rPr>
        <w:t>Sept 5:</w:t>
      </w:r>
      <w:r>
        <w:rPr>
          <w:b/>
          <w:sz w:val="24"/>
        </w:rPr>
        <w:t xml:space="preserve"> </w:t>
      </w:r>
      <w:r w:rsidR="0035034A" w:rsidRPr="0035034A">
        <w:rPr>
          <w:b/>
          <w:sz w:val="24"/>
        </w:rPr>
        <w:t>Labour Day</w:t>
      </w:r>
      <w:r w:rsidR="0035034A">
        <w:rPr>
          <w:bCs/>
          <w:sz w:val="24"/>
        </w:rPr>
        <w:t xml:space="preserve"> – No School</w:t>
      </w:r>
    </w:p>
    <w:p w14:paraId="17610BFC" w14:textId="40C4D9A9" w:rsidR="00DD5775" w:rsidRPr="00AD512C" w:rsidRDefault="00DD5775" w:rsidP="00F24807">
      <w:pPr>
        <w:spacing w:after="120" w:line="240" w:lineRule="auto"/>
        <w:rPr>
          <w:b/>
          <w:sz w:val="24"/>
        </w:rPr>
      </w:pPr>
      <w:r w:rsidRPr="00AD512C">
        <w:rPr>
          <w:b/>
          <w:sz w:val="24"/>
        </w:rPr>
        <w:t xml:space="preserve">Sept </w:t>
      </w:r>
      <w:r w:rsidR="00A21F4E">
        <w:rPr>
          <w:b/>
          <w:sz w:val="24"/>
        </w:rPr>
        <w:t>9</w:t>
      </w:r>
      <w:r w:rsidRPr="00AD512C">
        <w:rPr>
          <w:sz w:val="24"/>
        </w:rPr>
        <w:t xml:space="preserve">: </w:t>
      </w:r>
      <w:r w:rsidRPr="00AD512C">
        <w:rPr>
          <w:b/>
          <w:sz w:val="24"/>
          <w:u w:val="single"/>
        </w:rPr>
        <w:t>Meet the Teacher Night</w:t>
      </w:r>
    </w:p>
    <w:p w14:paraId="0115841D" w14:textId="77777777" w:rsidR="00DD5775" w:rsidRPr="00AD512C" w:rsidRDefault="00DD5775" w:rsidP="00F24807">
      <w:pPr>
        <w:spacing w:after="120" w:line="240" w:lineRule="auto"/>
        <w:jc w:val="both"/>
        <w:rPr>
          <w:sz w:val="24"/>
        </w:rPr>
      </w:pPr>
      <w:r w:rsidRPr="00AD512C">
        <w:rPr>
          <w:sz w:val="24"/>
        </w:rPr>
        <w:t xml:space="preserve">Starting at </w:t>
      </w:r>
      <w:r>
        <w:rPr>
          <w:sz w:val="24"/>
        </w:rPr>
        <w:t>5</w:t>
      </w:r>
      <w:r w:rsidRPr="00AD512C">
        <w:rPr>
          <w:sz w:val="24"/>
        </w:rPr>
        <w:t xml:space="preserve">:30pm at HLCA – weather permitting, we will be outside. Please bring your own lawn chairs. </w:t>
      </w:r>
      <w:r>
        <w:rPr>
          <w:sz w:val="24"/>
        </w:rPr>
        <w:t>Family last names from A-K bring a salad, L-Z bring a dessert. Please bring enough for at least 10 people.</w:t>
      </w:r>
      <w:r w:rsidRPr="00AD512C">
        <w:rPr>
          <w:sz w:val="24"/>
        </w:rPr>
        <w:t xml:space="preserve"> </w:t>
      </w:r>
    </w:p>
    <w:p w14:paraId="3179FD8A" w14:textId="77777777" w:rsidR="00DD5775" w:rsidRPr="00AD512C" w:rsidRDefault="00DD5775" w:rsidP="00F24807">
      <w:pPr>
        <w:spacing w:after="120" w:line="240" w:lineRule="auto"/>
        <w:jc w:val="both"/>
        <w:rPr>
          <w:sz w:val="24"/>
        </w:rPr>
      </w:pPr>
      <w:r w:rsidRPr="00AD512C">
        <w:rPr>
          <w:sz w:val="24"/>
        </w:rPr>
        <w:t>The time slots for each teacher will be 15 minutes as follows:</w:t>
      </w:r>
    </w:p>
    <w:p w14:paraId="30006908" w14:textId="7EBADD51" w:rsidR="00DD5775" w:rsidRPr="00AD512C" w:rsidRDefault="00DD5775" w:rsidP="00985E4F">
      <w:pPr>
        <w:spacing w:after="0" w:line="240" w:lineRule="auto"/>
        <w:rPr>
          <w:sz w:val="24"/>
        </w:rPr>
      </w:pPr>
      <w:r w:rsidRPr="00AD512C">
        <w:rPr>
          <w:sz w:val="24"/>
        </w:rPr>
        <w:lastRenderedPageBreak/>
        <w:t>M</w:t>
      </w:r>
      <w:r w:rsidR="00A21F4E">
        <w:rPr>
          <w:sz w:val="24"/>
        </w:rPr>
        <w:t>rs. Gerbrandt</w:t>
      </w:r>
      <w:r w:rsidRPr="00AD512C">
        <w:rPr>
          <w:sz w:val="24"/>
        </w:rPr>
        <w:t xml:space="preserve"> (ECS-Gr</w:t>
      </w:r>
      <w:r>
        <w:rPr>
          <w:sz w:val="24"/>
        </w:rPr>
        <w:t>1</w:t>
      </w:r>
      <w:r w:rsidRPr="00AD512C">
        <w:rPr>
          <w:sz w:val="24"/>
        </w:rPr>
        <w:t>) – 7:00-7:15pm</w:t>
      </w:r>
    </w:p>
    <w:p w14:paraId="1ACA2B57" w14:textId="05E37F0D" w:rsidR="00DD5775" w:rsidRDefault="00DD5775" w:rsidP="00985E4F">
      <w:pPr>
        <w:spacing w:after="0" w:line="240" w:lineRule="auto"/>
        <w:rPr>
          <w:sz w:val="24"/>
        </w:rPr>
      </w:pPr>
      <w:r>
        <w:rPr>
          <w:sz w:val="24"/>
        </w:rPr>
        <w:t>Mrs. Bartlett (Gr2-</w:t>
      </w:r>
      <w:r w:rsidR="00A21F4E">
        <w:rPr>
          <w:sz w:val="24"/>
        </w:rPr>
        <w:t>3</w:t>
      </w:r>
      <w:r>
        <w:rPr>
          <w:sz w:val="24"/>
        </w:rPr>
        <w:t>) – 7:15-7:30pm</w:t>
      </w:r>
    </w:p>
    <w:p w14:paraId="58ED791D" w14:textId="7232D246" w:rsidR="00DD5775" w:rsidRPr="00AD512C" w:rsidRDefault="00DD5775" w:rsidP="00985E4F">
      <w:pPr>
        <w:spacing w:after="0" w:line="240" w:lineRule="auto"/>
        <w:rPr>
          <w:sz w:val="24"/>
        </w:rPr>
      </w:pPr>
      <w:r w:rsidRPr="00AD512C">
        <w:rPr>
          <w:sz w:val="24"/>
        </w:rPr>
        <w:t xml:space="preserve">Ms. Jeffrey (Gr </w:t>
      </w:r>
      <w:r w:rsidR="00A21F4E">
        <w:rPr>
          <w:sz w:val="24"/>
        </w:rPr>
        <w:t>4</w:t>
      </w:r>
      <w:r w:rsidRPr="00AD512C">
        <w:rPr>
          <w:sz w:val="24"/>
        </w:rPr>
        <w:t>-6) – 7:</w:t>
      </w:r>
      <w:r>
        <w:rPr>
          <w:sz w:val="24"/>
        </w:rPr>
        <w:t>30</w:t>
      </w:r>
      <w:r w:rsidRPr="00AD512C">
        <w:rPr>
          <w:sz w:val="24"/>
        </w:rPr>
        <w:t>-7:</w:t>
      </w:r>
      <w:r>
        <w:rPr>
          <w:sz w:val="24"/>
        </w:rPr>
        <w:t>45</w:t>
      </w:r>
      <w:r w:rsidRPr="00AD512C">
        <w:rPr>
          <w:sz w:val="24"/>
        </w:rPr>
        <w:t>pm</w:t>
      </w:r>
    </w:p>
    <w:p w14:paraId="294C4130" w14:textId="48030E94" w:rsidR="00DD5775" w:rsidRPr="00AD512C" w:rsidRDefault="00DD5775" w:rsidP="00985E4F">
      <w:pPr>
        <w:spacing w:after="0" w:line="240" w:lineRule="auto"/>
        <w:rPr>
          <w:sz w:val="24"/>
        </w:rPr>
      </w:pPr>
      <w:r w:rsidRPr="00AD512C">
        <w:rPr>
          <w:sz w:val="24"/>
        </w:rPr>
        <w:t>Ms. Jeffrey (Gr 7-9) – 7:</w:t>
      </w:r>
      <w:r>
        <w:rPr>
          <w:sz w:val="24"/>
        </w:rPr>
        <w:t>45</w:t>
      </w:r>
      <w:r w:rsidRPr="00AD512C">
        <w:rPr>
          <w:sz w:val="24"/>
        </w:rPr>
        <w:t>-</w:t>
      </w:r>
      <w:r>
        <w:rPr>
          <w:sz w:val="24"/>
        </w:rPr>
        <w:t>8:00</w:t>
      </w:r>
      <w:r w:rsidRPr="00AD512C">
        <w:rPr>
          <w:sz w:val="24"/>
        </w:rPr>
        <w:t>pm</w:t>
      </w:r>
    </w:p>
    <w:p w14:paraId="221166A6" w14:textId="5B390913" w:rsidR="00DD5775" w:rsidRPr="00AD512C" w:rsidRDefault="00DD5775" w:rsidP="00985E4F">
      <w:pPr>
        <w:spacing w:after="0" w:line="240" w:lineRule="auto"/>
        <w:rPr>
          <w:rFonts w:asciiTheme="majorHAnsi" w:hAnsiTheme="majorHAnsi" w:cs="Times New Roman"/>
          <w:sz w:val="24"/>
          <w:szCs w:val="24"/>
        </w:rPr>
      </w:pPr>
      <w:r>
        <w:rPr>
          <w:rFonts w:asciiTheme="majorHAnsi" w:hAnsiTheme="majorHAnsi" w:cs="Times New Roman"/>
          <w:b/>
          <w:bCs/>
          <w:sz w:val="24"/>
          <w:szCs w:val="24"/>
        </w:rPr>
        <w:t xml:space="preserve">Sept </w:t>
      </w:r>
      <w:r w:rsidR="00A21F4E">
        <w:rPr>
          <w:rFonts w:asciiTheme="majorHAnsi" w:hAnsiTheme="majorHAnsi" w:cs="Times New Roman"/>
          <w:b/>
          <w:bCs/>
          <w:sz w:val="24"/>
          <w:szCs w:val="24"/>
        </w:rPr>
        <w:t>14-17</w:t>
      </w:r>
      <w:r>
        <w:rPr>
          <w:rFonts w:asciiTheme="majorHAnsi" w:hAnsiTheme="majorHAnsi" w:cs="Times New Roman"/>
          <w:b/>
          <w:bCs/>
          <w:sz w:val="24"/>
          <w:szCs w:val="24"/>
        </w:rPr>
        <w:t xml:space="preserve">: </w:t>
      </w:r>
      <w:r w:rsidR="0035034A" w:rsidRPr="0035034A">
        <w:rPr>
          <w:rFonts w:asciiTheme="majorHAnsi" w:hAnsiTheme="majorHAnsi" w:cs="Times New Roman"/>
          <w:b/>
          <w:bCs/>
          <w:sz w:val="24"/>
          <w:szCs w:val="24"/>
        </w:rPr>
        <w:t>PD Days</w:t>
      </w:r>
      <w:r>
        <w:rPr>
          <w:rFonts w:asciiTheme="majorHAnsi" w:hAnsiTheme="majorHAnsi" w:cs="Times New Roman"/>
          <w:sz w:val="24"/>
          <w:szCs w:val="24"/>
        </w:rPr>
        <w:t xml:space="preserve"> – No School</w:t>
      </w:r>
    </w:p>
    <w:p w14:paraId="109BB976" w14:textId="54C0E655" w:rsidR="00DD5775" w:rsidRPr="00DD3065" w:rsidRDefault="00DD5775" w:rsidP="00985E4F">
      <w:pPr>
        <w:spacing w:after="0" w:line="240" w:lineRule="auto"/>
        <w:rPr>
          <w:rFonts w:asciiTheme="majorHAnsi" w:hAnsiTheme="majorHAnsi" w:cs="Times New Roman"/>
          <w:sz w:val="24"/>
          <w:szCs w:val="24"/>
        </w:rPr>
      </w:pPr>
      <w:r>
        <w:rPr>
          <w:rFonts w:asciiTheme="majorHAnsi" w:hAnsiTheme="majorHAnsi" w:cs="Times New Roman"/>
          <w:b/>
          <w:bCs/>
          <w:sz w:val="24"/>
          <w:szCs w:val="24"/>
        </w:rPr>
        <w:t xml:space="preserve">Sept </w:t>
      </w:r>
      <w:r w:rsidR="0035034A">
        <w:rPr>
          <w:rFonts w:asciiTheme="majorHAnsi" w:hAnsiTheme="majorHAnsi" w:cs="Times New Roman"/>
          <w:b/>
          <w:bCs/>
          <w:sz w:val="24"/>
          <w:szCs w:val="24"/>
        </w:rPr>
        <w:t>30: National Truth and Reconciliation Day</w:t>
      </w:r>
    </w:p>
    <w:p w14:paraId="706B3A9A" w14:textId="5CB40A1F" w:rsidR="009C4B38" w:rsidRDefault="009C4B38" w:rsidP="00764FC9">
      <w:pPr>
        <w:spacing w:after="0" w:line="240" w:lineRule="auto"/>
        <w:jc w:val="both"/>
        <w:rPr>
          <w:rFonts w:asciiTheme="majorHAnsi" w:hAnsiTheme="majorHAnsi" w:cs="Times New Roman"/>
          <w:bCs/>
          <w:sz w:val="24"/>
          <w:szCs w:val="24"/>
        </w:rPr>
      </w:pPr>
    </w:p>
    <w:p w14:paraId="0F29D338" w14:textId="5298CA22" w:rsidR="006C718C" w:rsidRDefault="00985E4F" w:rsidP="006C718C">
      <w:pPr>
        <w:spacing w:after="0" w:line="240" w:lineRule="auto"/>
        <w:jc w:val="center"/>
        <w:rPr>
          <w:rFonts w:cstheme="minorHAnsi"/>
          <w:b/>
          <w:bCs/>
          <w:color w:val="3476B1" w:themeColor="accent2" w:themeShade="BF"/>
          <w:sz w:val="28"/>
          <w:szCs w:val="28"/>
          <w:u w:val="single"/>
        </w:rPr>
      </w:pPr>
      <w:r>
        <w:rPr>
          <w:rFonts w:cstheme="minorHAnsi"/>
          <w:b/>
          <w:bCs/>
          <w:color w:val="3476B1" w:themeColor="accent2" w:themeShade="BF"/>
          <w:sz w:val="28"/>
          <w:szCs w:val="28"/>
          <w:u w:val="single"/>
        </w:rPr>
        <w:t>HIGH LEVEL CHRISTIAN EDUCATION SOCIETY</w:t>
      </w:r>
      <w:r w:rsidR="006C718C">
        <w:rPr>
          <w:rFonts w:cstheme="minorHAnsi"/>
          <w:b/>
          <w:bCs/>
          <w:color w:val="3476B1" w:themeColor="accent2" w:themeShade="BF"/>
          <w:sz w:val="28"/>
          <w:szCs w:val="28"/>
          <w:u w:val="single"/>
        </w:rPr>
        <w:t xml:space="preserve"> (HLCES)</w:t>
      </w:r>
    </w:p>
    <w:p w14:paraId="7BE7EA94" w14:textId="26FB3B97" w:rsidR="00995FC6" w:rsidRDefault="00995FC6" w:rsidP="006C718C">
      <w:pPr>
        <w:spacing w:after="0" w:line="240" w:lineRule="auto"/>
        <w:jc w:val="center"/>
        <w:rPr>
          <w:rFonts w:cstheme="minorHAnsi"/>
          <w:b/>
          <w:bCs/>
          <w:color w:val="3476B1" w:themeColor="accent2" w:themeShade="BF"/>
          <w:sz w:val="22"/>
          <w:szCs w:val="22"/>
          <w:u w:val="single"/>
        </w:rPr>
      </w:pPr>
      <w:r>
        <w:rPr>
          <w:rFonts w:cstheme="minorHAnsi"/>
          <w:b/>
          <w:bCs/>
          <w:color w:val="3476B1" w:themeColor="accent2" w:themeShade="BF"/>
          <w:sz w:val="28"/>
          <w:szCs w:val="28"/>
          <w:u w:val="single"/>
        </w:rPr>
        <w:t>UPDATE FROM THE BOARD:</w:t>
      </w:r>
    </w:p>
    <w:p w14:paraId="01F541EC" w14:textId="7A26354C" w:rsidR="009C4B38" w:rsidRDefault="009C4B38" w:rsidP="00764FC9">
      <w:pPr>
        <w:spacing w:after="0" w:line="240" w:lineRule="auto"/>
        <w:jc w:val="both"/>
        <w:rPr>
          <w:rFonts w:asciiTheme="majorHAnsi" w:hAnsiTheme="majorHAnsi" w:cs="Times New Roman"/>
          <w:bCs/>
          <w:sz w:val="24"/>
          <w:szCs w:val="24"/>
        </w:rPr>
      </w:pPr>
    </w:p>
    <w:p w14:paraId="26D7953A" w14:textId="6CB761F4" w:rsidR="001A387E" w:rsidRDefault="001A387E"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We encourage all parents to become members of the society.</w:t>
      </w:r>
      <w:r w:rsidR="00E83998">
        <w:rPr>
          <w:rFonts w:asciiTheme="majorHAnsi" w:hAnsiTheme="majorHAnsi" w:cs="Times New Roman"/>
          <w:bCs/>
          <w:sz w:val="24"/>
          <w:szCs w:val="24"/>
        </w:rPr>
        <w:t xml:space="preserve"> Being a member of the society </w:t>
      </w:r>
      <w:r w:rsidR="00185909">
        <w:rPr>
          <w:rFonts w:asciiTheme="majorHAnsi" w:hAnsiTheme="majorHAnsi" w:cs="Times New Roman"/>
          <w:bCs/>
          <w:sz w:val="24"/>
          <w:szCs w:val="24"/>
        </w:rPr>
        <w:t>helps to keep you engaged in school and board activities and</w:t>
      </w:r>
      <w:r w:rsidR="00E83998">
        <w:rPr>
          <w:rFonts w:asciiTheme="majorHAnsi" w:hAnsiTheme="majorHAnsi" w:cs="Times New Roman"/>
          <w:bCs/>
          <w:sz w:val="24"/>
          <w:szCs w:val="24"/>
        </w:rPr>
        <w:t xml:space="preserve"> entitles you to vote at school meetings. There are applications and society by-laws available at the school office. They will also be available at the Meet the Teacher night on September 9, 2022. </w:t>
      </w:r>
    </w:p>
    <w:p w14:paraId="2D0FE305" w14:textId="77777777" w:rsidR="001A387E" w:rsidRDefault="001A387E" w:rsidP="00764FC9">
      <w:pPr>
        <w:spacing w:after="0" w:line="240" w:lineRule="auto"/>
        <w:jc w:val="both"/>
        <w:rPr>
          <w:rFonts w:asciiTheme="majorHAnsi" w:hAnsiTheme="majorHAnsi" w:cs="Times New Roman"/>
          <w:bCs/>
          <w:sz w:val="24"/>
          <w:szCs w:val="24"/>
        </w:rPr>
      </w:pPr>
    </w:p>
    <w:p w14:paraId="78D9DF3E" w14:textId="7F900EA4" w:rsidR="006C718C" w:rsidRPr="001A387E" w:rsidRDefault="006C718C" w:rsidP="00764FC9">
      <w:pPr>
        <w:spacing w:after="0" w:line="240" w:lineRule="auto"/>
        <w:jc w:val="both"/>
        <w:rPr>
          <w:rFonts w:asciiTheme="majorHAnsi" w:hAnsiTheme="majorHAnsi" w:cs="Times New Roman"/>
          <w:b/>
          <w:color w:val="3476B1" w:themeColor="accent2" w:themeShade="BF"/>
          <w:sz w:val="28"/>
          <w:szCs w:val="28"/>
          <w:u w:val="single"/>
        </w:rPr>
      </w:pPr>
      <w:r w:rsidRPr="001A387E">
        <w:rPr>
          <w:rFonts w:asciiTheme="majorHAnsi" w:hAnsiTheme="majorHAnsi" w:cs="Times New Roman"/>
          <w:b/>
          <w:color w:val="3476B1" w:themeColor="accent2" w:themeShade="BF"/>
          <w:sz w:val="28"/>
          <w:szCs w:val="28"/>
          <w:u w:val="single"/>
        </w:rPr>
        <w:t>BO</w:t>
      </w:r>
      <w:bookmarkStart w:id="0" w:name="_Hlk112929989"/>
      <w:r w:rsidRPr="001A387E">
        <w:rPr>
          <w:rFonts w:asciiTheme="majorHAnsi" w:hAnsiTheme="majorHAnsi" w:cs="Times New Roman"/>
          <w:b/>
          <w:color w:val="3476B1" w:themeColor="accent2" w:themeShade="BF"/>
          <w:sz w:val="28"/>
          <w:szCs w:val="28"/>
          <w:u w:val="single"/>
        </w:rPr>
        <w:t xml:space="preserve">ARD </w:t>
      </w:r>
      <w:bookmarkEnd w:id="0"/>
      <w:r w:rsidR="001A387E">
        <w:rPr>
          <w:rFonts w:asciiTheme="majorHAnsi" w:hAnsiTheme="majorHAnsi" w:cs="Times New Roman"/>
          <w:b/>
          <w:color w:val="3476B1" w:themeColor="accent2" w:themeShade="BF"/>
          <w:sz w:val="28"/>
          <w:szCs w:val="28"/>
          <w:u w:val="single"/>
        </w:rPr>
        <w:t>OF DIRECTORS</w:t>
      </w:r>
    </w:p>
    <w:p w14:paraId="41962C02" w14:textId="70E9E900"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Chair - Shawn Wiebe</w:t>
      </w:r>
    </w:p>
    <w:p w14:paraId="1F0A4CB4" w14:textId="589C874E"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Secretary/Vice Chair – Ray Lapka</w:t>
      </w:r>
    </w:p>
    <w:p w14:paraId="3643AD56" w14:textId="4DEE5893"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Treasurer – Troy Kidder</w:t>
      </w:r>
    </w:p>
    <w:p w14:paraId="1637CCC5" w14:textId="165BB20A" w:rsidR="006C718C"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w:t>
      </w:r>
      <w:r w:rsidR="006C718C">
        <w:rPr>
          <w:rFonts w:asciiTheme="majorHAnsi" w:hAnsiTheme="majorHAnsi" w:cs="Times New Roman"/>
          <w:bCs/>
          <w:sz w:val="24"/>
          <w:szCs w:val="24"/>
        </w:rPr>
        <w:t xml:space="preserve"> – Josh Clark</w:t>
      </w:r>
      <w:r>
        <w:rPr>
          <w:rFonts w:asciiTheme="majorHAnsi" w:hAnsiTheme="majorHAnsi" w:cs="Times New Roman"/>
          <w:bCs/>
          <w:sz w:val="24"/>
          <w:szCs w:val="24"/>
        </w:rPr>
        <w:t xml:space="preserve"> (Maintenance)</w:t>
      </w:r>
    </w:p>
    <w:p w14:paraId="56C9D8FD" w14:textId="6223D3B6" w:rsidR="00804D4F"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 – Jerry Krahn (Fundraising)</w:t>
      </w:r>
    </w:p>
    <w:p w14:paraId="137DDCC3" w14:textId="4CB1D148" w:rsidR="00804D4F"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 – Suzanne Wolfe</w:t>
      </w:r>
    </w:p>
    <w:p w14:paraId="1D87F112" w14:textId="72B73982" w:rsidR="001A387E" w:rsidRDefault="001A387E" w:rsidP="00764FC9">
      <w:pPr>
        <w:spacing w:after="0" w:line="240" w:lineRule="auto"/>
        <w:jc w:val="both"/>
        <w:rPr>
          <w:rFonts w:asciiTheme="majorHAnsi" w:hAnsiTheme="majorHAnsi" w:cs="Times New Roman"/>
          <w:bCs/>
          <w:sz w:val="24"/>
          <w:szCs w:val="24"/>
        </w:rPr>
      </w:pPr>
    </w:p>
    <w:p w14:paraId="73F3611A" w14:textId="13C22089" w:rsidR="00804D4F" w:rsidRPr="001A387E" w:rsidRDefault="00804D4F" w:rsidP="00764FC9">
      <w:pPr>
        <w:spacing w:after="0" w:line="240" w:lineRule="auto"/>
        <w:jc w:val="both"/>
        <w:rPr>
          <w:rFonts w:asciiTheme="majorHAnsi" w:hAnsiTheme="majorHAnsi" w:cs="Times New Roman"/>
          <w:bCs/>
          <w:sz w:val="28"/>
          <w:szCs w:val="28"/>
        </w:rPr>
      </w:pPr>
      <w:r w:rsidRPr="001A387E">
        <w:rPr>
          <w:rFonts w:asciiTheme="majorHAnsi" w:hAnsiTheme="majorHAnsi" w:cs="Times New Roman"/>
          <w:b/>
          <w:color w:val="3476B1" w:themeColor="accent2" w:themeShade="BF"/>
          <w:sz w:val="28"/>
          <w:szCs w:val="28"/>
          <w:u w:val="single"/>
        </w:rPr>
        <w:t>F</w:t>
      </w:r>
      <w:r w:rsidR="001A387E" w:rsidRPr="001A387E">
        <w:rPr>
          <w:rFonts w:asciiTheme="majorHAnsi" w:hAnsiTheme="majorHAnsi" w:cs="Times New Roman"/>
          <w:b/>
          <w:color w:val="3476B1" w:themeColor="accent2" w:themeShade="BF"/>
          <w:sz w:val="28"/>
          <w:szCs w:val="28"/>
          <w:u w:val="single"/>
        </w:rPr>
        <w:t>UNDRAISING EVENTS</w:t>
      </w:r>
    </w:p>
    <w:p w14:paraId="485313E2" w14:textId="77777777" w:rsidR="006C718C" w:rsidRDefault="006C718C" w:rsidP="00764FC9">
      <w:pPr>
        <w:spacing w:after="0" w:line="240" w:lineRule="auto"/>
        <w:jc w:val="both"/>
        <w:rPr>
          <w:rFonts w:asciiTheme="majorHAnsi" w:hAnsiTheme="majorHAnsi" w:cs="Times New Roman"/>
          <w:bCs/>
          <w:sz w:val="24"/>
          <w:szCs w:val="24"/>
        </w:rPr>
      </w:pPr>
    </w:p>
    <w:p w14:paraId="42A02495" w14:textId="77777777" w:rsidR="00995FC6" w:rsidRPr="00590B07" w:rsidRDefault="00995FC6" w:rsidP="00995FC6">
      <w:pPr>
        <w:spacing w:after="0" w:line="240" w:lineRule="auto"/>
        <w:jc w:val="both"/>
        <w:rPr>
          <w:rFonts w:cstheme="minorHAnsi"/>
          <w:b/>
          <w:bCs/>
          <w:color w:val="3476B1" w:themeColor="accent2" w:themeShade="BF"/>
          <w:sz w:val="24"/>
          <w:szCs w:val="24"/>
          <w:u w:val="single"/>
        </w:rPr>
      </w:pPr>
      <w:r w:rsidRPr="00590B07">
        <w:rPr>
          <w:rFonts w:cstheme="minorHAnsi"/>
          <w:b/>
          <w:bCs/>
          <w:color w:val="3476B1" w:themeColor="accent2" w:themeShade="BF"/>
          <w:sz w:val="24"/>
          <w:szCs w:val="24"/>
          <w:u w:val="single"/>
        </w:rPr>
        <w:t>FUNDSCRIP</w:t>
      </w:r>
    </w:p>
    <w:p w14:paraId="14A84BA3" w14:textId="77777777" w:rsidR="00995FC6" w:rsidRPr="00DD6738" w:rsidRDefault="00995FC6" w:rsidP="00995FC6">
      <w:pPr>
        <w:tabs>
          <w:tab w:val="left" w:pos="767"/>
        </w:tabs>
        <w:spacing w:after="0" w:line="240" w:lineRule="auto"/>
        <w:jc w:val="both"/>
        <w:rPr>
          <w:rFonts w:cstheme="minorHAnsi"/>
          <w:sz w:val="24"/>
          <w:szCs w:val="24"/>
        </w:rPr>
      </w:pPr>
      <w:r w:rsidRPr="00DD6738">
        <w:rPr>
          <w:rFonts w:cstheme="minorHAnsi"/>
          <w:sz w:val="24"/>
          <w:szCs w:val="24"/>
        </w:rPr>
        <w:t xml:space="preserve">The High Level Christian Academy is enrolled in a fundraising program called </w:t>
      </w:r>
      <w:r w:rsidRPr="00DD6738">
        <w:rPr>
          <w:rFonts w:cstheme="minorHAnsi"/>
          <w:b/>
          <w:bCs/>
          <w:sz w:val="24"/>
          <w:szCs w:val="24"/>
        </w:rPr>
        <w:t>FundScrip</w:t>
      </w:r>
      <w:r w:rsidRPr="00DD6738">
        <w:rPr>
          <w:rFonts w:cstheme="minorHAnsi"/>
          <w:sz w:val="24"/>
          <w:szCs w:val="24"/>
        </w:rPr>
        <w:t xml:space="preserve">. This is a program where supporters use </w:t>
      </w:r>
      <w:r w:rsidRPr="00DD6738">
        <w:rPr>
          <w:rFonts w:cstheme="minorHAnsi"/>
          <w:i/>
          <w:iCs/>
          <w:sz w:val="24"/>
          <w:szCs w:val="24"/>
        </w:rPr>
        <w:t>gift cards</w:t>
      </w:r>
      <w:r w:rsidRPr="00DD6738">
        <w:rPr>
          <w:rFonts w:cstheme="minorHAnsi"/>
          <w:sz w:val="24"/>
          <w:szCs w:val="24"/>
        </w:rPr>
        <w:t xml:space="preserve"> to pay for things that they are going to buy anyway, such as grocery, gas, restaurant, and household item expenses. By simply changing your method of payment for everyday spending, the school will receive a percentage of the sales.  We encourage families to take advantage of this fundraising opportunity to help HLCA raise funds for operation. The cards are available at the office and are payable by cash, debit, credit, and e-transfer. Please call the office if you have any questions.</w:t>
      </w:r>
    </w:p>
    <w:p w14:paraId="399AE867" w14:textId="06D280ED" w:rsidR="009C4B38" w:rsidRDefault="009C4B38" w:rsidP="00764FC9">
      <w:pPr>
        <w:spacing w:after="0" w:line="240" w:lineRule="auto"/>
        <w:jc w:val="both"/>
        <w:rPr>
          <w:rFonts w:asciiTheme="majorHAnsi" w:hAnsiTheme="majorHAnsi" w:cs="Times New Roman"/>
          <w:bCs/>
          <w:sz w:val="24"/>
          <w:szCs w:val="24"/>
        </w:rPr>
      </w:pPr>
    </w:p>
    <w:p w14:paraId="54A8BED7" w14:textId="68AE2787" w:rsidR="009C4B38" w:rsidRDefault="009C4B38" w:rsidP="00764FC9">
      <w:pPr>
        <w:spacing w:after="0" w:line="240" w:lineRule="auto"/>
        <w:jc w:val="both"/>
        <w:rPr>
          <w:rFonts w:asciiTheme="majorHAnsi" w:hAnsiTheme="majorHAnsi" w:cs="Times New Roman"/>
          <w:bCs/>
          <w:sz w:val="24"/>
          <w:szCs w:val="24"/>
        </w:rPr>
      </w:pPr>
    </w:p>
    <w:p w14:paraId="7C2F55AF" w14:textId="3EF70D24" w:rsidR="009C4B38" w:rsidRDefault="009C4B38" w:rsidP="00764FC9">
      <w:pPr>
        <w:spacing w:after="0" w:line="240" w:lineRule="auto"/>
        <w:jc w:val="both"/>
        <w:rPr>
          <w:rFonts w:asciiTheme="majorHAnsi" w:hAnsiTheme="majorHAnsi" w:cs="Times New Roman"/>
          <w:bCs/>
          <w:sz w:val="24"/>
          <w:szCs w:val="24"/>
        </w:rPr>
      </w:pPr>
    </w:p>
    <w:p w14:paraId="26BFED94" w14:textId="2C0A15E4" w:rsidR="009C4B38" w:rsidRDefault="009C4B38" w:rsidP="00764FC9">
      <w:pPr>
        <w:spacing w:after="0" w:line="240" w:lineRule="auto"/>
        <w:jc w:val="both"/>
        <w:rPr>
          <w:rFonts w:asciiTheme="majorHAnsi" w:hAnsiTheme="majorHAnsi" w:cs="Times New Roman"/>
          <w:bCs/>
          <w:sz w:val="24"/>
          <w:szCs w:val="24"/>
        </w:rPr>
      </w:pPr>
    </w:p>
    <w:p w14:paraId="51D23562" w14:textId="77777777" w:rsidR="00811300" w:rsidRDefault="00811300" w:rsidP="00764FC9">
      <w:pPr>
        <w:spacing w:after="0" w:line="240" w:lineRule="auto"/>
        <w:jc w:val="both"/>
        <w:rPr>
          <w:rFonts w:asciiTheme="majorHAnsi" w:hAnsiTheme="majorHAnsi" w:cs="Times New Roman"/>
          <w:b/>
          <w:sz w:val="24"/>
          <w:szCs w:val="24"/>
        </w:rPr>
      </w:pPr>
    </w:p>
    <w:p w14:paraId="4992D5D5" w14:textId="77777777" w:rsidR="00B24F01" w:rsidRPr="00B24F01" w:rsidRDefault="00B24F01" w:rsidP="00613334">
      <w:pPr>
        <w:spacing w:after="0" w:line="240" w:lineRule="auto"/>
        <w:rPr>
          <w:rFonts w:asciiTheme="majorHAnsi" w:hAnsiTheme="majorHAnsi" w:cs="Times New Roman"/>
          <w:b/>
          <w:sz w:val="24"/>
          <w:szCs w:val="24"/>
        </w:rPr>
      </w:pPr>
    </w:p>
    <w:sectPr w:rsidR="00B24F01" w:rsidRPr="00B24F01"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5185435">
    <w:abstractNumId w:val="2"/>
  </w:num>
  <w:num w:numId="2" w16cid:durableId="813911576">
    <w:abstractNumId w:val="2"/>
  </w:num>
  <w:num w:numId="3" w16cid:durableId="1970472608">
    <w:abstractNumId w:val="2"/>
  </w:num>
  <w:num w:numId="4" w16cid:durableId="78910884">
    <w:abstractNumId w:val="2"/>
  </w:num>
  <w:num w:numId="5" w16cid:durableId="2003043853">
    <w:abstractNumId w:val="2"/>
  </w:num>
  <w:num w:numId="6" w16cid:durableId="1290432880">
    <w:abstractNumId w:val="2"/>
  </w:num>
  <w:num w:numId="7" w16cid:durableId="1670593641">
    <w:abstractNumId w:val="2"/>
  </w:num>
  <w:num w:numId="8" w16cid:durableId="1769887557">
    <w:abstractNumId w:val="2"/>
  </w:num>
  <w:num w:numId="9" w16cid:durableId="1477992451">
    <w:abstractNumId w:val="2"/>
  </w:num>
  <w:num w:numId="10" w16cid:durableId="1626081669">
    <w:abstractNumId w:val="2"/>
  </w:num>
  <w:num w:numId="11" w16cid:durableId="1136752245">
    <w:abstractNumId w:val="0"/>
  </w:num>
  <w:num w:numId="12" w16cid:durableId="1820347142">
    <w:abstractNumId w:val="4"/>
  </w:num>
  <w:num w:numId="13" w16cid:durableId="310868746">
    <w:abstractNumId w:val="3"/>
  </w:num>
  <w:num w:numId="14" w16cid:durableId="1134912863">
    <w:abstractNumId w:val="6"/>
  </w:num>
  <w:num w:numId="15" w16cid:durableId="1379017039">
    <w:abstractNumId w:val="1"/>
  </w:num>
  <w:num w:numId="16" w16cid:durableId="399210955">
    <w:abstractNumId w:val="5"/>
  </w:num>
  <w:num w:numId="17" w16cid:durableId="1675256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AAB"/>
    <w:rsid w:val="000073D1"/>
    <w:rsid w:val="00012CA9"/>
    <w:rsid w:val="000216F0"/>
    <w:rsid w:val="00022FEB"/>
    <w:rsid w:val="00024F26"/>
    <w:rsid w:val="00033746"/>
    <w:rsid w:val="00033D96"/>
    <w:rsid w:val="00043AD6"/>
    <w:rsid w:val="00043C9A"/>
    <w:rsid w:val="000505AF"/>
    <w:rsid w:val="00054551"/>
    <w:rsid w:val="00067A05"/>
    <w:rsid w:val="00072102"/>
    <w:rsid w:val="00074420"/>
    <w:rsid w:val="00075FDB"/>
    <w:rsid w:val="00077C69"/>
    <w:rsid w:val="00084967"/>
    <w:rsid w:val="00093498"/>
    <w:rsid w:val="000A5623"/>
    <w:rsid w:val="000B6B96"/>
    <w:rsid w:val="000B7E79"/>
    <w:rsid w:val="000C5A26"/>
    <w:rsid w:val="000C63E5"/>
    <w:rsid w:val="000D1504"/>
    <w:rsid w:val="000E0EBD"/>
    <w:rsid w:val="000F6089"/>
    <w:rsid w:val="001033D7"/>
    <w:rsid w:val="00106001"/>
    <w:rsid w:val="00111B2D"/>
    <w:rsid w:val="00122530"/>
    <w:rsid w:val="00122D0F"/>
    <w:rsid w:val="00125028"/>
    <w:rsid w:val="00130298"/>
    <w:rsid w:val="00134EC1"/>
    <w:rsid w:val="001420E7"/>
    <w:rsid w:val="00155503"/>
    <w:rsid w:val="001706A0"/>
    <w:rsid w:val="00171435"/>
    <w:rsid w:val="00173052"/>
    <w:rsid w:val="00174566"/>
    <w:rsid w:val="00183F0A"/>
    <w:rsid w:val="00185909"/>
    <w:rsid w:val="00194ADB"/>
    <w:rsid w:val="001A29C4"/>
    <w:rsid w:val="001A387E"/>
    <w:rsid w:val="001A4F58"/>
    <w:rsid w:val="001A7C18"/>
    <w:rsid w:val="001B2490"/>
    <w:rsid w:val="001B6C8B"/>
    <w:rsid w:val="001C4DE7"/>
    <w:rsid w:val="001D47FD"/>
    <w:rsid w:val="001E6AAA"/>
    <w:rsid w:val="001E742A"/>
    <w:rsid w:val="001F6FAD"/>
    <w:rsid w:val="002034E3"/>
    <w:rsid w:val="00203CED"/>
    <w:rsid w:val="0020552E"/>
    <w:rsid w:val="00211548"/>
    <w:rsid w:val="0021202C"/>
    <w:rsid w:val="00212334"/>
    <w:rsid w:val="00213D9A"/>
    <w:rsid w:val="0021678C"/>
    <w:rsid w:val="002237EA"/>
    <w:rsid w:val="002315D6"/>
    <w:rsid w:val="00235FD9"/>
    <w:rsid w:val="00241870"/>
    <w:rsid w:val="00245666"/>
    <w:rsid w:val="00264A02"/>
    <w:rsid w:val="00276933"/>
    <w:rsid w:val="002A52D4"/>
    <w:rsid w:val="002B060F"/>
    <w:rsid w:val="002B60B0"/>
    <w:rsid w:val="002C1859"/>
    <w:rsid w:val="002D7F9A"/>
    <w:rsid w:val="002E0276"/>
    <w:rsid w:val="002E5D3F"/>
    <w:rsid w:val="002F7F79"/>
    <w:rsid w:val="00325674"/>
    <w:rsid w:val="0033037E"/>
    <w:rsid w:val="003461EB"/>
    <w:rsid w:val="00346CEB"/>
    <w:rsid w:val="0035034A"/>
    <w:rsid w:val="00351D62"/>
    <w:rsid w:val="00367C7E"/>
    <w:rsid w:val="00367E27"/>
    <w:rsid w:val="00371DA3"/>
    <w:rsid w:val="00374168"/>
    <w:rsid w:val="0037672F"/>
    <w:rsid w:val="0037673E"/>
    <w:rsid w:val="00382239"/>
    <w:rsid w:val="003837C9"/>
    <w:rsid w:val="003A3D3B"/>
    <w:rsid w:val="003A5A42"/>
    <w:rsid w:val="003D2084"/>
    <w:rsid w:val="003D3F5F"/>
    <w:rsid w:val="003F6F23"/>
    <w:rsid w:val="00401F2D"/>
    <w:rsid w:val="004034AF"/>
    <w:rsid w:val="00415256"/>
    <w:rsid w:val="004226EA"/>
    <w:rsid w:val="00422D41"/>
    <w:rsid w:val="00430989"/>
    <w:rsid w:val="00442649"/>
    <w:rsid w:val="00455424"/>
    <w:rsid w:val="0048228F"/>
    <w:rsid w:val="00483B42"/>
    <w:rsid w:val="00486AA8"/>
    <w:rsid w:val="004870E9"/>
    <w:rsid w:val="00487EE3"/>
    <w:rsid w:val="004915E4"/>
    <w:rsid w:val="004A0CF5"/>
    <w:rsid w:val="004A123A"/>
    <w:rsid w:val="004A27CB"/>
    <w:rsid w:val="004A6094"/>
    <w:rsid w:val="004B3705"/>
    <w:rsid w:val="004C2BC4"/>
    <w:rsid w:val="004C7AE3"/>
    <w:rsid w:val="004D5C12"/>
    <w:rsid w:val="004E393D"/>
    <w:rsid w:val="00501A00"/>
    <w:rsid w:val="00504C20"/>
    <w:rsid w:val="00513E7C"/>
    <w:rsid w:val="00515304"/>
    <w:rsid w:val="00521B7B"/>
    <w:rsid w:val="00526E81"/>
    <w:rsid w:val="00545DE0"/>
    <w:rsid w:val="00546B35"/>
    <w:rsid w:val="00547F27"/>
    <w:rsid w:val="00550608"/>
    <w:rsid w:val="00556862"/>
    <w:rsid w:val="00560C68"/>
    <w:rsid w:val="0056409B"/>
    <w:rsid w:val="00572D5D"/>
    <w:rsid w:val="0057364D"/>
    <w:rsid w:val="00574F63"/>
    <w:rsid w:val="005823F9"/>
    <w:rsid w:val="0058245B"/>
    <w:rsid w:val="00585689"/>
    <w:rsid w:val="00590B07"/>
    <w:rsid w:val="005B1AD1"/>
    <w:rsid w:val="005B7DCA"/>
    <w:rsid w:val="005D1A65"/>
    <w:rsid w:val="005D2BEA"/>
    <w:rsid w:val="005E0618"/>
    <w:rsid w:val="005E1A23"/>
    <w:rsid w:val="005E2918"/>
    <w:rsid w:val="005F1B9F"/>
    <w:rsid w:val="00613334"/>
    <w:rsid w:val="006149F3"/>
    <w:rsid w:val="00633F7F"/>
    <w:rsid w:val="006401E1"/>
    <w:rsid w:val="00643D2B"/>
    <w:rsid w:val="006461F2"/>
    <w:rsid w:val="006515B1"/>
    <w:rsid w:val="00657A33"/>
    <w:rsid w:val="00660FDB"/>
    <w:rsid w:val="00662349"/>
    <w:rsid w:val="00666B01"/>
    <w:rsid w:val="00677F42"/>
    <w:rsid w:val="006869DE"/>
    <w:rsid w:val="006A093A"/>
    <w:rsid w:val="006A3EBC"/>
    <w:rsid w:val="006A410F"/>
    <w:rsid w:val="006A6C76"/>
    <w:rsid w:val="006B000D"/>
    <w:rsid w:val="006C2941"/>
    <w:rsid w:val="006C718C"/>
    <w:rsid w:val="006D23A9"/>
    <w:rsid w:val="006D65A6"/>
    <w:rsid w:val="006E0F01"/>
    <w:rsid w:val="006E1211"/>
    <w:rsid w:val="006E5BC5"/>
    <w:rsid w:val="006F6AEE"/>
    <w:rsid w:val="007027C5"/>
    <w:rsid w:val="00703901"/>
    <w:rsid w:val="007047E2"/>
    <w:rsid w:val="007068BA"/>
    <w:rsid w:val="00710E68"/>
    <w:rsid w:val="007254F7"/>
    <w:rsid w:val="00741E49"/>
    <w:rsid w:val="00742ED1"/>
    <w:rsid w:val="00744F20"/>
    <w:rsid w:val="00755A4B"/>
    <w:rsid w:val="00763012"/>
    <w:rsid w:val="00764FC9"/>
    <w:rsid w:val="00776BC0"/>
    <w:rsid w:val="0078593D"/>
    <w:rsid w:val="00793416"/>
    <w:rsid w:val="007B1912"/>
    <w:rsid w:val="007C1206"/>
    <w:rsid w:val="007D2104"/>
    <w:rsid w:val="007D6671"/>
    <w:rsid w:val="007D7EA1"/>
    <w:rsid w:val="007E2A00"/>
    <w:rsid w:val="007E2B69"/>
    <w:rsid w:val="007E43CA"/>
    <w:rsid w:val="007E50B4"/>
    <w:rsid w:val="007F57CD"/>
    <w:rsid w:val="007F6AC7"/>
    <w:rsid w:val="008023B1"/>
    <w:rsid w:val="00804D4F"/>
    <w:rsid w:val="00811300"/>
    <w:rsid w:val="0081427A"/>
    <w:rsid w:val="008147AA"/>
    <w:rsid w:val="00817647"/>
    <w:rsid w:val="00822E36"/>
    <w:rsid w:val="00824038"/>
    <w:rsid w:val="00824076"/>
    <w:rsid w:val="00825DA5"/>
    <w:rsid w:val="00842F74"/>
    <w:rsid w:val="00855069"/>
    <w:rsid w:val="0085550A"/>
    <w:rsid w:val="008710FC"/>
    <w:rsid w:val="00873D21"/>
    <w:rsid w:val="00886889"/>
    <w:rsid w:val="00886EC1"/>
    <w:rsid w:val="008A23F2"/>
    <w:rsid w:val="008A2A2F"/>
    <w:rsid w:val="008B00DC"/>
    <w:rsid w:val="008B240B"/>
    <w:rsid w:val="008B2D85"/>
    <w:rsid w:val="008D1004"/>
    <w:rsid w:val="008E297B"/>
    <w:rsid w:val="008E5FBB"/>
    <w:rsid w:val="008F65C3"/>
    <w:rsid w:val="00906AFF"/>
    <w:rsid w:val="009126C2"/>
    <w:rsid w:val="0092165B"/>
    <w:rsid w:val="00923E21"/>
    <w:rsid w:val="009244F0"/>
    <w:rsid w:val="00927F58"/>
    <w:rsid w:val="0093544A"/>
    <w:rsid w:val="00963C7F"/>
    <w:rsid w:val="009667EB"/>
    <w:rsid w:val="009729F8"/>
    <w:rsid w:val="00980493"/>
    <w:rsid w:val="00985E4F"/>
    <w:rsid w:val="00995FC6"/>
    <w:rsid w:val="00997D7B"/>
    <w:rsid w:val="009A07F9"/>
    <w:rsid w:val="009C4B38"/>
    <w:rsid w:val="009C5786"/>
    <w:rsid w:val="009C70F4"/>
    <w:rsid w:val="009D04AE"/>
    <w:rsid w:val="009D54EE"/>
    <w:rsid w:val="009F73D0"/>
    <w:rsid w:val="00A003D0"/>
    <w:rsid w:val="00A11F02"/>
    <w:rsid w:val="00A136DE"/>
    <w:rsid w:val="00A14DBB"/>
    <w:rsid w:val="00A21854"/>
    <w:rsid w:val="00A21F4E"/>
    <w:rsid w:val="00A27A47"/>
    <w:rsid w:val="00A3190C"/>
    <w:rsid w:val="00A37F99"/>
    <w:rsid w:val="00A40084"/>
    <w:rsid w:val="00A414E9"/>
    <w:rsid w:val="00A41F13"/>
    <w:rsid w:val="00A54A67"/>
    <w:rsid w:val="00A7089C"/>
    <w:rsid w:val="00A73879"/>
    <w:rsid w:val="00A85AB2"/>
    <w:rsid w:val="00A91608"/>
    <w:rsid w:val="00A97D15"/>
    <w:rsid w:val="00AB13CC"/>
    <w:rsid w:val="00AB4A65"/>
    <w:rsid w:val="00AC64F1"/>
    <w:rsid w:val="00AD512C"/>
    <w:rsid w:val="00AD6A73"/>
    <w:rsid w:val="00AE3A9F"/>
    <w:rsid w:val="00AF2396"/>
    <w:rsid w:val="00AF24C7"/>
    <w:rsid w:val="00AF29D4"/>
    <w:rsid w:val="00AF5355"/>
    <w:rsid w:val="00B0050B"/>
    <w:rsid w:val="00B00777"/>
    <w:rsid w:val="00B02B31"/>
    <w:rsid w:val="00B03637"/>
    <w:rsid w:val="00B03EEB"/>
    <w:rsid w:val="00B04387"/>
    <w:rsid w:val="00B04598"/>
    <w:rsid w:val="00B0798D"/>
    <w:rsid w:val="00B13254"/>
    <w:rsid w:val="00B20E9C"/>
    <w:rsid w:val="00B24F01"/>
    <w:rsid w:val="00B34C0F"/>
    <w:rsid w:val="00B407DE"/>
    <w:rsid w:val="00B42600"/>
    <w:rsid w:val="00B46952"/>
    <w:rsid w:val="00B514FA"/>
    <w:rsid w:val="00B5286A"/>
    <w:rsid w:val="00B53AD2"/>
    <w:rsid w:val="00B560FA"/>
    <w:rsid w:val="00B62757"/>
    <w:rsid w:val="00B705A2"/>
    <w:rsid w:val="00B74620"/>
    <w:rsid w:val="00B77BBF"/>
    <w:rsid w:val="00B86D6E"/>
    <w:rsid w:val="00B87721"/>
    <w:rsid w:val="00B87A5B"/>
    <w:rsid w:val="00B91C0B"/>
    <w:rsid w:val="00B930E2"/>
    <w:rsid w:val="00B94783"/>
    <w:rsid w:val="00B96DF2"/>
    <w:rsid w:val="00B97B4E"/>
    <w:rsid w:val="00BB0A88"/>
    <w:rsid w:val="00BB1EF9"/>
    <w:rsid w:val="00BC0E3E"/>
    <w:rsid w:val="00BC5ECF"/>
    <w:rsid w:val="00BC67CC"/>
    <w:rsid w:val="00BE21B3"/>
    <w:rsid w:val="00BE7831"/>
    <w:rsid w:val="00BF095B"/>
    <w:rsid w:val="00BF2A3E"/>
    <w:rsid w:val="00C00FC6"/>
    <w:rsid w:val="00C03E55"/>
    <w:rsid w:val="00C04D1B"/>
    <w:rsid w:val="00C05AFF"/>
    <w:rsid w:val="00C107F2"/>
    <w:rsid w:val="00C12330"/>
    <w:rsid w:val="00C21B31"/>
    <w:rsid w:val="00C37123"/>
    <w:rsid w:val="00C37358"/>
    <w:rsid w:val="00C51D6F"/>
    <w:rsid w:val="00C52C3B"/>
    <w:rsid w:val="00C6264D"/>
    <w:rsid w:val="00C70D7B"/>
    <w:rsid w:val="00C77688"/>
    <w:rsid w:val="00C85E95"/>
    <w:rsid w:val="00C913F2"/>
    <w:rsid w:val="00CC6511"/>
    <w:rsid w:val="00CD0784"/>
    <w:rsid w:val="00CD5A41"/>
    <w:rsid w:val="00CE1151"/>
    <w:rsid w:val="00CE18AD"/>
    <w:rsid w:val="00CE6D00"/>
    <w:rsid w:val="00CE7B2F"/>
    <w:rsid w:val="00D01C80"/>
    <w:rsid w:val="00D03EF4"/>
    <w:rsid w:val="00D06ABA"/>
    <w:rsid w:val="00D07802"/>
    <w:rsid w:val="00D1548E"/>
    <w:rsid w:val="00D20C47"/>
    <w:rsid w:val="00D27038"/>
    <w:rsid w:val="00D3321F"/>
    <w:rsid w:val="00D43E29"/>
    <w:rsid w:val="00D52678"/>
    <w:rsid w:val="00D63888"/>
    <w:rsid w:val="00D94A71"/>
    <w:rsid w:val="00D956AE"/>
    <w:rsid w:val="00DA0482"/>
    <w:rsid w:val="00DA363D"/>
    <w:rsid w:val="00DA4CB1"/>
    <w:rsid w:val="00DB4D63"/>
    <w:rsid w:val="00DB6FB3"/>
    <w:rsid w:val="00DC0425"/>
    <w:rsid w:val="00DC6F64"/>
    <w:rsid w:val="00DD3065"/>
    <w:rsid w:val="00DD36C8"/>
    <w:rsid w:val="00DD5775"/>
    <w:rsid w:val="00DD6738"/>
    <w:rsid w:val="00DD75D9"/>
    <w:rsid w:val="00DE383D"/>
    <w:rsid w:val="00DE7D81"/>
    <w:rsid w:val="00DF67B1"/>
    <w:rsid w:val="00E136B8"/>
    <w:rsid w:val="00E14DE8"/>
    <w:rsid w:val="00E16B34"/>
    <w:rsid w:val="00E24352"/>
    <w:rsid w:val="00E30206"/>
    <w:rsid w:val="00E4760B"/>
    <w:rsid w:val="00E51714"/>
    <w:rsid w:val="00E628BE"/>
    <w:rsid w:val="00E674EA"/>
    <w:rsid w:val="00E7312B"/>
    <w:rsid w:val="00E82C33"/>
    <w:rsid w:val="00E83998"/>
    <w:rsid w:val="00E84561"/>
    <w:rsid w:val="00E863D5"/>
    <w:rsid w:val="00E9399A"/>
    <w:rsid w:val="00E93C41"/>
    <w:rsid w:val="00EA0AEA"/>
    <w:rsid w:val="00EA70A4"/>
    <w:rsid w:val="00EB01E7"/>
    <w:rsid w:val="00EB0FFC"/>
    <w:rsid w:val="00EB1048"/>
    <w:rsid w:val="00EB675B"/>
    <w:rsid w:val="00EC5403"/>
    <w:rsid w:val="00EC7678"/>
    <w:rsid w:val="00EC7B1E"/>
    <w:rsid w:val="00ED1E07"/>
    <w:rsid w:val="00ED6D92"/>
    <w:rsid w:val="00EE0F4F"/>
    <w:rsid w:val="00EE7953"/>
    <w:rsid w:val="00EF4E89"/>
    <w:rsid w:val="00EF5CBE"/>
    <w:rsid w:val="00F07167"/>
    <w:rsid w:val="00F101AA"/>
    <w:rsid w:val="00F104AB"/>
    <w:rsid w:val="00F1526F"/>
    <w:rsid w:val="00F23E68"/>
    <w:rsid w:val="00F24807"/>
    <w:rsid w:val="00F24EE2"/>
    <w:rsid w:val="00F34BA2"/>
    <w:rsid w:val="00F36620"/>
    <w:rsid w:val="00F46835"/>
    <w:rsid w:val="00F47B41"/>
    <w:rsid w:val="00F50CDD"/>
    <w:rsid w:val="00F70A79"/>
    <w:rsid w:val="00F77F73"/>
    <w:rsid w:val="00F931BF"/>
    <w:rsid w:val="00FB32AF"/>
    <w:rsid w:val="00FB47CC"/>
    <w:rsid w:val="00FB6CF2"/>
    <w:rsid w:val="00FC0B72"/>
    <w:rsid w:val="00FC2713"/>
    <w:rsid w:val="00FC27B0"/>
    <w:rsid w:val="00FD762E"/>
    <w:rsid w:val="00FF5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9447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upoleoalicante.blogspot.com/2013/08/grrrrreat-readers-welcome-back-to-school.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Alisa Jeffrey</cp:lastModifiedBy>
  <cp:revision>5</cp:revision>
  <cp:lastPrinted>2022-09-01T17:57:00Z</cp:lastPrinted>
  <dcterms:created xsi:type="dcterms:W3CDTF">2022-08-29T19:36:00Z</dcterms:created>
  <dcterms:modified xsi:type="dcterms:W3CDTF">2022-09-01T19:18:00Z</dcterms:modified>
</cp:coreProperties>
</file>