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8416E" w14:textId="0384F718" w:rsidR="00C15E02" w:rsidRDefault="00906AFF" w:rsidP="00C15E02">
      <w:pPr>
        <w:pStyle w:val="Header"/>
        <w:jc w:val="center"/>
        <w:rPr>
          <w:b/>
          <w:color w:val="800000"/>
          <w:sz w:val="24"/>
          <w:szCs w:val="24"/>
        </w:rPr>
      </w:pPr>
      <w:r w:rsidRPr="00033746">
        <w:rPr>
          <w:noProof/>
          <w:color w:val="234F77" w:themeColor="accent2" w:themeShade="80"/>
          <w:sz w:val="44"/>
          <w:lang w:val="en-US"/>
        </w:rPr>
        <w:drawing>
          <wp:anchor distT="0" distB="0" distL="114300" distR="114300" simplePos="0" relativeHeight="251662336" behindDoc="0" locked="0" layoutInCell="1" allowOverlap="1" wp14:anchorId="617EEAC6" wp14:editId="392B66F3">
            <wp:simplePos x="0" y="0"/>
            <wp:positionH relativeFrom="column">
              <wp:posOffset>5534025</wp:posOffset>
            </wp:positionH>
            <wp:positionV relativeFrom="paragraph">
              <wp:posOffset>-31115</wp:posOffset>
            </wp:positionV>
            <wp:extent cx="1285875" cy="1047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047750"/>
                    </a:xfrm>
                    <a:prstGeom prst="rect">
                      <a:avLst/>
                    </a:prstGeom>
                  </pic:spPr>
                </pic:pic>
              </a:graphicData>
            </a:graphic>
            <wp14:sizeRelH relativeFrom="margin">
              <wp14:pctWidth>0</wp14:pctWidth>
            </wp14:sizeRelH>
            <wp14:sizeRelV relativeFrom="margin">
              <wp14:pctHeight>0</wp14:pctHeight>
            </wp14:sizeRelV>
          </wp:anchor>
        </w:drawing>
      </w:r>
      <w:r w:rsidR="00572D5D">
        <w:rPr>
          <w:noProof/>
          <w:color w:val="234F77" w:themeColor="accent2" w:themeShade="80"/>
          <w:sz w:val="44"/>
          <w:lang w:val="en-US"/>
        </w:rPr>
        <mc:AlternateContent>
          <mc:Choice Requires="wps">
            <w:drawing>
              <wp:anchor distT="0" distB="0" distL="114300" distR="114300" simplePos="0" relativeHeight="251667456" behindDoc="1" locked="0" layoutInCell="1" allowOverlap="1" wp14:anchorId="2FE84245" wp14:editId="4705AB4C">
                <wp:simplePos x="0" y="0"/>
                <wp:positionH relativeFrom="column">
                  <wp:posOffset>-80794</wp:posOffset>
                </wp:positionH>
                <wp:positionV relativeFrom="page">
                  <wp:posOffset>268792</wp:posOffset>
                </wp:positionV>
                <wp:extent cx="1591945" cy="1571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591945" cy="1571625"/>
                        </a:xfrm>
                        <a:prstGeom prst="rect">
                          <a:avLst/>
                        </a:prstGeom>
                        <a:noFill/>
                        <a:ln w="6350">
                          <a:noFill/>
                        </a:ln>
                      </wps:spPr>
                      <wps:txbx>
                        <w:txbxContent>
                          <w:p w14:paraId="2A5F419D" w14:textId="79C239AE" w:rsidR="002F7F79" w:rsidRDefault="00007945">
                            <w:r>
                              <w:rPr>
                                <w:noProof/>
                              </w:rPr>
                              <w:drawing>
                                <wp:inline distT="0" distB="0" distL="0" distR="0" wp14:anchorId="2B2BBE00" wp14:editId="39FC45C2">
                                  <wp:extent cx="116205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62050" cy="116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4245" id="_x0000_t202" coordsize="21600,21600" o:spt="202" path="m,l,21600r21600,l21600,xe">
                <v:stroke joinstyle="miter"/>
                <v:path gradientshapeok="t" o:connecttype="rect"/>
              </v:shapetype>
              <v:shape id="Text Box 6" o:spid="_x0000_s1026" type="#_x0000_t202" style="position:absolute;left:0;text-align:left;margin-left:-6.35pt;margin-top:21.15pt;width:125.35pt;height:1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" filled="f" stroked="f" strokeweight=".5pt">
                <v:textbox>
                  <w:txbxContent>
                    <w:p w14:paraId="2A5F419D" w14:textId="79C239AE" w:rsidR="002F7F79" w:rsidRDefault="00007945">
                      <w:r>
                        <w:rPr>
                          <w:noProof/>
                        </w:rPr>
                        <w:drawing>
                          <wp:inline distT="0" distB="0" distL="0" distR="0" wp14:anchorId="2B2BBE00" wp14:editId="39FC45C2">
                            <wp:extent cx="116205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62050" cy="1162050"/>
                                    </a:xfrm>
                                    <a:prstGeom prst="rect">
                                      <a:avLst/>
                                    </a:prstGeom>
                                  </pic:spPr>
                                </pic:pic>
                              </a:graphicData>
                            </a:graphic>
                          </wp:inline>
                        </w:drawing>
                      </w:r>
                    </w:p>
                  </w:txbxContent>
                </v:textbox>
                <w10:wrap anchory="page"/>
              </v:shape>
            </w:pict>
          </mc:Fallback>
        </mc:AlternateContent>
      </w:r>
      <w:r w:rsidR="00245666">
        <w:rPr>
          <w:color w:val="234F77" w:themeColor="accent2" w:themeShade="80"/>
          <w:sz w:val="44"/>
        </w:rPr>
        <w:t xml:space="preserve"> </w:t>
      </w:r>
      <w:r w:rsidR="00C15E02">
        <w:rPr>
          <w:b/>
          <w:color w:val="800000"/>
          <w:sz w:val="24"/>
          <w:szCs w:val="24"/>
        </w:rPr>
        <w:t>For we are His Workmanship, created in Christ Jesus</w:t>
      </w:r>
    </w:p>
    <w:p w14:paraId="3192D92D" w14:textId="1267B692" w:rsidR="00C15E02" w:rsidRDefault="00C15E02" w:rsidP="00C15E02">
      <w:pPr>
        <w:pStyle w:val="Header"/>
        <w:jc w:val="center"/>
        <w:rPr>
          <w:b/>
          <w:color w:val="800000"/>
          <w:sz w:val="24"/>
          <w:szCs w:val="24"/>
        </w:rPr>
      </w:pPr>
      <w:r>
        <w:rPr>
          <w:b/>
          <w:color w:val="800000"/>
          <w:sz w:val="24"/>
          <w:szCs w:val="24"/>
        </w:rPr>
        <w:t>for good works, which God prepared beforehand,</w:t>
      </w:r>
    </w:p>
    <w:p w14:paraId="69A2605F" w14:textId="77777777" w:rsidR="00C15E02" w:rsidRDefault="00C15E02" w:rsidP="00C15E02">
      <w:pPr>
        <w:pStyle w:val="Header"/>
        <w:jc w:val="center"/>
        <w:rPr>
          <w:b/>
          <w:color w:val="800000"/>
          <w:sz w:val="24"/>
          <w:szCs w:val="24"/>
        </w:rPr>
      </w:pPr>
      <w:r>
        <w:rPr>
          <w:b/>
          <w:color w:val="800000"/>
          <w:sz w:val="24"/>
          <w:szCs w:val="24"/>
        </w:rPr>
        <w:t>that we should walk in them.</w:t>
      </w:r>
    </w:p>
    <w:p w14:paraId="1558123A" w14:textId="77777777" w:rsidR="00C15E02" w:rsidRDefault="00C15E02" w:rsidP="00C15E02">
      <w:pPr>
        <w:pStyle w:val="Header"/>
        <w:jc w:val="center"/>
        <w:rPr>
          <w:color w:val="800000"/>
        </w:rPr>
      </w:pPr>
      <w:r>
        <w:rPr>
          <w:b/>
          <w:color w:val="800000"/>
          <w:sz w:val="24"/>
          <w:szCs w:val="24"/>
        </w:rPr>
        <w:t>Ephesians 2:10 (ESV)</w:t>
      </w:r>
    </w:p>
    <w:p w14:paraId="5995F323" w14:textId="6EBFFC41" w:rsidR="00033746" w:rsidRDefault="00033746" w:rsidP="00C15E02">
      <w:pPr>
        <w:pStyle w:val="Header"/>
        <w:jc w:val="center"/>
        <w:rPr>
          <w:color w:val="800000"/>
          <w:sz w:val="16"/>
          <w:szCs w:val="16"/>
        </w:rPr>
      </w:pPr>
    </w:p>
    <w:p w14:paraId="16550EB7" w14:textId="77777777" w:rsidR="00C15E02" w:rsidRDefault="00C15E02" w:rsidP="00C15E02">
      <w:pPr>
        <w:pStyle w:val="Header"/>
        <w:jc w:val="center"/>
        <w:rPr>
          <w:color w:val="800000"/>
          <w:sz w:val="16"/>
          <w:szCs w:val="16"/>
        </w:rPr>
      </w:pPr>
    </w:p>
    <w:p w14:paraId="689D5F07" w14:textId="6D1E2C37" w:rsidR="00033746" w:rsidRPr="00007945" w:rsidRDefault="00FC0CA1" w:rsidP="00033746">
      <w:pPr>
        <w:spacing w:after="0" w:line="240" w:lineRule="auto"/>
        <w:jc w:val="center"/>
        <w:rPr>
          <w:b/>
          <w:bCs/>
          <w:color w:val="3476B1" w:themeColor="accent2" w:themeShade="BF"/>
          <w:sz w:val="36"/>
          <w:szCs w:val="36"/>
        </w:rPr>
      </w:pPr>
      <w:r w:rsidRPr="00007945">
        <w:rPr>
          <w:b/>
          <w:bCs/>
          <w:color w:val="3476B1" w:themeColor="accent2" w:themeShade="BF"/>
          <w:sz w:val="36"/>
          <w:szCs w:val="36"/>
        </w:rPr>
        <w:t>October</w:t>
      </w:r>
      <w:r w:rsidR="002453A8">
        <w:rPr>
          <w:b/>
          <w:bCs/>
          <w:color w:val="3476B1" w:themeColor="accent2" w:themeShade="BF"/>
          <w:sz w:val="36"/>
          <w:szCs w:val="36"/>
        </w:rPr>
        <w:t xml:space="preserve"> 2023</w:t>
      </w:r>
      <w:r w:rsidRPr="00007945">
        <w:rPr>
          <w:b/>
          <w:bCs/>
          <w:color w:val="3476B1" w:themeColor="accent2" w:themeShade="BF"/>
          <w:sz w:val="36"/>
          <w:szCs w:val="36"/>
        </w:rPr>
        <w:t xml:space="preserve"> </w:t>
      </w:r>
      <w:r w:rsidR="00065FB3">
        <w:rPr>
          <w:b/>
          <w:bCs/>
          <w:color w:val="3476B1" w:themeColor="accent2" w:themeShade="BF"/>
          <w:sz w:val="36"/>
          <w:szCs w:val="36"/>
        </w:rPr>
        <w:t>Memo</w:t>
      </w:r>
    </w:p>
    <w:p w14:paraId="59C6B4F5" w14:textId="77777777" w:rsidR="004D4579" w:rsidRDefault="004D4579" w:rsidP="00245666">
      <w:pPr>
        <w:spacing w:after="0" w:line="240" w:lineRule="auto"/>
        <w:rPr>
          <w:rFonts w:cs="Arial"/>
          <w:b/>
          <w:color w:val="3476B1" w:themeColor="accent2" w:themeShade="BF"/>
          <w:sz w:val="28"/>
          <w:szCs w:val="28"/>
          <w:u w:val="single"/>
        </w:rPr>
      </w:pPr>
    </w:p>
    <w:p w14:paraId="552C5025" w14:textId="1AA8D381" w:rsidR="007D2104" w:rsidRDefault="00E9399A" w:rsidP="00245666">
      <w:pPr>
        <w:spacing w:after="0" w:line="240" w:lineRule="auto"/>
        <w:rPr>
          <w:rFonts w:cs="Arial"/>
          <w:b/>
          <w:color w:val="3476B1" w:themeColor="accent2" w:themeShade="BF"/>
          <w:sz w:val="28"/>
          <w:szCs w:val="28"/>
          <w:u w:val="single"/>
        </w:rPr>
      </w:pPr>
      <w:r w:rsidRPr="00B03EEB">
        <w:rPr>
          <w:rFonts w:cs="Arial"/>
          <w:b/>
          <w:color w:val="3476B1" w:themeColor="accent2" w:themeShade="BF"/>
          <w:sz w:val="28"/>
          <w:szCs w:val="28"/>
          <w:u w:val="single"/>
        </w:rPr>
        <w:t>FROM THE PRINCIPAL</w:t>
      </w:r>
    </w:p>
    <w:p w14:paraId="02A49073" w14:textId="77777777" w:rsidR="002453A8" w:rsidRPr="002453A8" w:rsidRDefault="002453A8" w:rsidP="002453A8">
      <w:pPr>
        <w:spacing w:line="240" w:lineRule="auto"/>
        <w:rPr>
          <w:rStyle w:val="text"/>
          <w:rFonts w:ascii="Segoe UI" w:hAnsi="Segoe UI" w:cs="Segoe UI"/>
          <w:color w:val="000000"/>
          <w:sz w:val="18"/>
          <w:szCs w:val="18"/>
          <w:shd w:val="clear" w:color="auto" w:fill="FFFFFF"/>
        </w:rPr>
      </w:pPr>
    </w:p>
    <w:p w14:paraId="0024EB62" w14:textId="0BCAEAF6" w:rsidR="00C15E02" w:rsidRPr="00C15E02" w:rsidRDefault="00C15E02" w:rsidP="00C15E02">
      <w:pPr>
        <w:rPr>
          <w:rStyle w:val="text"/>
          <w:rFonts w:ascii="Segoe UI" w:hAnsi="Segoe UI" w:cs="Segoe UI"/>
          <w:color w:val="000000"/>
          <w:sz w:val="22"/>
          <w:szCs w:val="22"/>
          <w:shd w:val="clear" w:color="auto" w:fill="FFFFFF"/>
        </w:rPr>
      </w:pPr>
      <w:r w:rsidRPr="00C15E02">
        <w:rPr>
          <w:rStyle w:val="text"/>
          <w:rFonts w:ascii="Segoe UI" w:hAnsi="Segoe UI" w:cs="Segoe UI"/>
          <w:color w:val="000000"/>
          <w:sz w:val="22"/>
          <w:szCs w:val="22"/>
          <w:shd w:val="clear" w:color="auto" w:fill="FFFFFF"/>
        </w:rPr>
        <w:t>Happy Thanksgiving!</w:t>
      </w:r>
    </w:p>
    <w:p w14:paraId="2366CBE5" w14:textId="77777777" w:rsidR="00C15E02" w:rsidRPr="00C15E02" w:rsidRDefault="00C15E02" w:rsidP="00C15E02">
      <w:pPr>
        <w:pStyle w:val="line"/>
        <w:shd w:val="clear" w:color="auto" w:fill="FFFFFF"/>
        <w:spacing w:before="0" w:beforeAutospacing="0" w:after="0" w:afterAutospacing="0"/>
        <w:rPr>
          <w:rStyle w:val="text"/>
          <w:rFonts w:ascii="Segoe UI" w:hAnsi="Segoe UI" w:cs="Segoe UI"/>
          <w:color w:val="000000"/>
          <w:sz w:val="22"/>
          <w:szCs w:val="22"/>
          <w:shd w:val="clear" w:color="auto" w:fill="FFFFFF"/>
        </w:rPr>
      </w:pPr>
      <w:r w:rsidRPr="00C15E02">
        <w:rPr>
          <w:rStyle w:val="text"/>
          <w:rFonts w:ascii="Segoe UI" w:hAnsi="Segoe UI" w:cs="Segoe UI"/>
          <w:color w:val="000000"/>
          <w:sz w:val="22"/>
          <w:szCs w:val="22"/>
          <w:shd w:val="clear" w:color="auto" w:fill="FFFFFF"/>
        </w:rPr>
        <w:t xml:space="preserve">As we move into the month of October, may our hearts be filled with joy and thanksgiving for all that God has done. In Psalm 100:3-5 David writes, </w:t>
      </w:r>
    </w:p>
    <w:p w14:paraId="39A8D9FF" w14:textId="77777777" w:rsidR="00C15E02" w:rsidRPr="00C15E02" w:rsidRDefault="00C15E02" w:rsidP="00C15E02">
      <w:pPr>
        <w:pStyle w:val="line"/>
        <w:shd w:val="clear" w:color="auto" w:fill="FFFFFF"/>
        <w:spacing w:before="0" w:beforeAutospacing="0" w:after="0" w:afterAutospacing="0"/>
        <w:jc w:val="center"/>
        <w:rPr>
          <w:rFonts w:ascii="Segoe UI" w:hAnsi="Segoe UI" w:cs="Segoe UI"/>
          <w:color w:val="000000"/>
          <w:sz w:val="22"/>
          <w:szCs w:val="22"/>
        </w:rPr>
      </w:pPr>
      <w:r w:rsidRPr="00C15E02">
        <w:rPr>
          <w:rStyle w:val="text"/>
          <w:rFonts w:ascii="Segoe UI" w:hAnsi="Segoe UI" w:cs="Segoe UI"/>
          <w:color w:val="000000"/>
          <w:sz w:val="22"/>
          <w:szCs w:val="22"/>
          <w:shd w:val="clear" w:color="auto" w:fill="FFFFFF"/>
        </w:rPr>
        <w:t>“</w:t>
      </w:r>
      <w:r w:rsidRPr="00C15E02">
        <w:rPr>
          <w:rStyle w:val="text"/>
          <w:rFonts w:ascii="Segoe UI" w:hAnsi="Segoe UI" w:cs="Segoe UI"/>
          <w:color w:val="000000"/>
          <w:sz w:val="22"/>
          <w:szCs w:val="22"/>
        </w:rPr>
        <w:t>Know that the </w:t>
      </w:r>
      <w:r w:rsidRPr="00C15E02">
        <w:rPr>
          <w:rStyle w:val="small-caps"/>
          <w:rFonts w:ascii="Segoe UI" w:hAnsi="Segoe UI" w:cs="Segoe UI"/>
          <w:smallCaps/>
          <w:color w:val="000000"/>
          <w:sz w:val="22"/>
          <w:szCs w:val="22"/>
        </w:rPr>
        <w:t>Lord</w:t>
      </w:r>
      <w:r w:rsidRPr="00C15E02">
        <w:rPr>
          <w:rStyle w:val="text"/>
          <w:rFonts w:ascii="Segoe UI" w:hAnsi="Segoe UI" w:cs="Segoe UI"/>
          <w:color w:val="000000"/>
          <w:sz w:val="22"/>
          <w:szCs w:val="22"/>
        </w:rPr>
        <w:t>, He is God!</w:t>
      </w:r>
      <w:r w:rsidRPr="00C15E02">
        <w:rPr>
          <w:rFonts w:ascii="Segoe UI" w:hAnsi="Segoe UI" w:cs="Segoe UI"/>
          <w:color w:val="000000"/>
          <w:sz w:val="22"/>
          <w:szCs w:val="22"/>
        </w:rPr>
        <w:br/>
      </w:r>
      <w:r w:rsidRPr="00C15E02">
        <w:rPr>
          <w:rStyle w:val="indent-1-breaks"/>
          <w:rFonts w:ascii="Courier New" w:eastAsiaTheme="majorEastAsia" w:hAnsi="Courier New" w:cs="Courier New"/>
          <w:color w:val="000000"/>
          <w:sz w:val="22"/>
          <w:szCs w:val="22"/>
        </w:rPr>
        <w:t>  </w:t>
      </w:r>
      <w:r w:rsidRPr="00C15E02">
        <w:rPr>
          <w:rStyle w:val="text"/>
          <w:rFonts w:ascii="Segoe UI" w:hAnsi="Segoe UI" w:cs="Segoe UI"/>
          <w:color w:val="000000"/>
          <w:sz w:val="22"/>
          <w:szCs w:val="22"/>
        </w:rPr>
        <w:t>It is He who made us, and we are His;</w:t>
      </w:r>
      <w:r w:rsidRPr="00C15E02">
        <w:rPr>
          <w:rFonts w:ascii="Segoe UI" w:hAnsi="Segoe UI" w:cs="Segoe UI"/>
          <w:color w:val="000000"/>
          <w:sz w:val="22"/>
          <w:szCs w:val="22"/>
        </w:rPr>
        <w:br/>
      </w:r>
      <w:r w:rsidRPr="00C15E02">
        <w:rPr>
          <w:rStyle w:val="indent-1-breaks"/>
          <w:rFonts w:ascii="Courier New" w:eastAsiaTheme="majorEastAsia" w:hAnsi="Courier New" w:cs="Courier New"/>
          <w:color w:val="000000"/>
          <w:sz w:val="22"/>
          <w:szCs w:val="22"/>
        </w:rPr>
        <w:t>    </w:t>
      </w:r>
      <w:r w:rsidRPr="00C15E02">
        <w:rPr>
          <w:rStyle w:val="text"/>
          <w:rFonts w:ascii="Segoe UI" w:hAnsi="Segoe UI" w:cs="Segoe UI"/>
          <w:color w:val="000000"/>
          <w:sz w:val="22"/>
          <w:szCs w:val="22"/>
        </w:rPr>
        <w:t>we are His people, and the sheep of His pasture.</w:t>
      </w:r>
    </w:p>
    <w:p w14:paraId="1DBFF0A4" w14:textId="77777777" w:rsidR="00C15E02" w:rsidRPr="00C15E02" w:rsidRDefault="00C15E02" w:rsidP="00C15E02">
      <w:pPr>
        <w:pStyle w:val="line"/>
        <w:shd w:val="clear" w:color="auto" w:fill="FFFFFF"/>
        <w:spacing w:before="0" w:beforeAutospacing="0" w:after="0" w:afterAutospacing="0"/>
        <w:jc w:val="center"/>
        <w:rPr>
          <w:rFonts w:ascii="Segoe UI" w:hAnsi="Segoe UI" w:cs="Segoe UI"/>
          <w:color w:val="000000"/>
          <w:sz w:val="22"/>
          <w:szCs w:val="22"/>
        </w:rPr>
      </w:pPr>
      <w:r w:rsidRPr="00C15E02">
        <w:rPr>
          <w:rStyle w:val="text"/>
          <w:rFonts w:ascii="Segoe UI" w:hAnsi="Segoe UI" w:cs="Segoe UI"/>
          <w:color w:val="000000"/>
          <w:sz w:val="22"/>
          <w:szCs w:val="22"/>
        </w:rPr>
        <w:t>Enter His gates with thanksgiving,</w:t>
      </w:r>
      <w:r w:rsidRPr="00C15E02">
        <w:rPr>
          <w:rFonts w:ascii="Segoe UI" w:hAnsi="Segoe UI" w:cs="Segoe UI"/>
          <w:color w:val="000000"/>
          <w:sz w:val="22"/>
          <w:szCs w:val="22"/>
        </w:rPr>
        <w:br/>
      </w:r>
      <w:r w:rsidRPr="00C15E02">
        <w:rPr>
          <w:rStyle w:val="indent-1-breaks"/>
          <w:rFonts w:ascii="Courier New" w:eastAsiaTheme="majorEastAsia" w:hAnsi="Courier New" w:cs="Courier New"/>
          <w:color w:val="000000"/>
          <w:sz w:val="22"/>
          <w:szCs w:val="22"/>
        </w:rPr>
        <w:t>    </w:t>
      </w:r>
      <w:r w:rsidRPr="00C15E02">
        <w:rPr>
          <w:rStyle w:val="text"/>
          <w:rFonts w:ascii="Segoe UI" w:hAnsi="Segoe UI" w:cs="Segoe UI"/>
          <w:color w:val="000000"/>
          <w:sz w:val="22"/>
          <w:szCs w:val="22"/>
        </w:rPr>
        <w:t>and His courts with praise!</w:t>
      </w:r>
      <w:r w:rsidRPr="00C15E02">
        <w:rPr>
          <w:rFonts w:ascii="Segoe UI" w:hAnsi="Segoe UI" w:cs="Segoe UI"/>
          <w:color w:val="000000"/>
          <w:sz w:val="22"/>
          <w:szCs w:val="22"/>
        </w:rPr>
        <w:br/>
      </w:r>
      <w:r w:rsidRPr="00C15E02">
        <w:rPr>
          <w:rStyle w:val="indent-1-breaks"/>
          <w:rFonts w:ascii="Courier New" w:eastAsiaTheme="majorEastAsia" w:hAnsi="Courier New" w:cs="Courier New"/>
          <w:color w:val="000000"/>
          <w:sz w:val="22"/>
          <w:szCs w:val="22"/>
        </w:rPr>
        <w:t>    </w:t>
      </w:r>
      <w:r w:rsidRPr="00C15E02">
        <w:rPr>
          <w:rStyle w:val="text"/>
          <w:rFonts w:ascii="Segoe UI" w:hAnsi="Segoe UI" w:cs="Segoe UI"/>
          <w:color w:val="000000"/>
          <w:sz w:val="22"/>
          <w:szCs w:val="22"/>
        </w:rPr>
        <w:t>Give thanks to Him; bless His name!</w:t>
      </w:r>
    </w:p>
    <w:p w14:paraId="677F97B8" w14:textId="77777777" w:rsidR="00C15E02" w:rsidRPr="00C15E02" w:rsidRDefault="00C15E02" w:rsidP="00C15E02">
      <w:pPr>
        <w:pStyle w:val="line"/>
        <w:shd w:val="clear" w:color="auto" w:fill="FFFFFF"/>
        <w:spacing w:before="0" w:beforeAutospacing="0" w:after="0" w:afterAutospacing="0"/>
        <w:jc w:val="center"/>
        <w:rPr>
          <w:rStyle w:val="text"/>
          <w:rFonts w:ascii="Segoe UI" w:hAnsi="Segoe UI" w:cs="Segoe UI"/>
          <w:color w:val="000000"/>
          <w:sz w:val="22"/>
          <w:szCs w:val="22"/>
        </w:rPr>
      </w:pPr>
      <w:r w:rsidRPr="00C15E02">
        <w:rPr>
          <w:rStyle w:val="text"/>
          <w:rFonts w:ascii="Segoe UI" w:hAnsi="Segoe UI" w:cs="Segoe UI"/>
          <w:color w:val="000000"/>
          <w:sz w:val="22"/>
          <w:szCs w:val="22"/>
        </w:rPr>
        <w:t>For the </w:t>
      </w:r>
      <w:r w:rsidRPr="00C15E02">
        <w:rPr>
          <w:rStyle w:val="small-caps"/>
          <w:rFonts w:ascii="Segoe UI" w:hAnsi="Segoe UI" w:cs="Segoe UI"/>
          <w:smallCaps/>
          <w:color w:val="000000"/>
          <w:sz w:val="22"/>
          <w:szCs w:val="22"/>
        </w:rPr>
        <w:t>Lord</w:t>
      </w:r>
      <w:r w:rsidRPr="00C15E02">
        <w:rPr>
          <w:rStyle w:val="text"/>
          <w:rFonts w:ascii="Segoe UI" w:hAnsi="Segoe UI" w:cs="Segoe UI"/>
          <w:color w:val="000000"/>
          <w:sz w:val="22"/>
          <w:szCs w:val="22"/>
        </w:rPr>
        <w:t> is good;</w:t>
      </w:r>
      <w:r w:rsidRPr="00C15E02">
        <w:rPr>
          <w:rFonts w:ascii="Segoe UI" w:hAnsi="Segoe UI" w:cs="Segoe UI"/>
          <w:color w:val="000000"/>
          <w:sz w:val="22"/>
          <w:szCs w:val="22"/>
        </w:rPr>
        <w:br/>
      </w:r>
      <w:r w:rsidRPr="00C15E02">
        <w:rPr>
          <w:rStyle w:val="indent-1-breaks"/>
          <w:rFonts w:ascii="Courier New" w:eastAsiaTheme="majorEastAsia" w:hAnsi="Courier New" w:cs="Courier New"/>
          <w:color w:val="000000"/>
          <w:sz w:val="22"/>
          <w:szCs w:val="22"/>
        </w:rPr>
        <w:t>    </w:t>
      </w:r>
      <w:r w:rsidRPr="00C15E02">
        <w:rPr>
          <w:rStyle w:val="text"/>
          <w:rFonts w:ascii="Segoe UI" w:hAnsi="Segoe UI" w:cs="Segoe UI"/>
          <w:color w:val="000000"/>
          <w:sz w:val="22"/>
          <w:szCs w:val="22"/>
        </w:rPr>
        <w:t>His steadfast love endures forever,</w:t>
      </w:r>
      <w:r w:rsidRPr="00C15E02">
        <w:rPr>
          <w:rFonts w:ascii="Segoe UI" w:hAnsi="Segoe UI" w:cs="Segoe UI"/>
          <w:color w:val="000000"/>
          <w:sz w:val="22"/>
          <w:szCs w:val="22"/>
        </w:rPr>
        <w:br/>
      </w:r>
      <w:r w:rsidRPr="00C15E02">
        <w:rPr>
          <w:rStyle w:val="indent-1-breaks"/>
          <w:rFonts w:ascii="Courier New" w:eastAsiaTheme="majorEastAsia" w:hAnsi="Courier New" w:cs="Courier New"/>
          <w:color w:val="000000"/>
          <w:sz w:val="22"/>
          <w:szCs w:val="22"/>
        </w:rPr>
        <w:t>    </w:t>
      </w:r>
      <w:r w:rsidRPr="00C15E02">
        <w:rPr>
          <w:rStyle w:val="text"/>
          <w:rFonts w:ascii="Segoe UI" w:hAnsi="Segoe UI" w:cs="Segoe UI"/>
          <w:color w:val="000000"/>
          <w:sz w:val="22"/>
          <w:szCs w:val="22"/>
        </w:rPr>
        <w:t>and His faithfulness to all generations.</w:t>
      </w:r>
    </w:p>
    <w:p w14:paraId="24EC6D60" w14:textId="63AE3457" w:rsidR="00C15E02" w:rsidRPr="00C15E02" w:rsidRDefault="00C15E02" w:rsidP="00895CCF">
      <w:pPr>
        <w:pStyle w:val="line"/>
        <w:shd w:val="clear" w:color="auto" w:fill="FFFFFF"/>
        <w:spacing w:before="0" w:beforeAutospacing="0" w:after="0" w:afterAutospacing="0"/>
        <w:jc w:val="both"/>
        <w:rPr>
          <w:rStyle w:val="text"/>
          <w:rFonts w:ascii="Segoe UI" w:hAnsi="Segoe UI" w:cs="Segoe UI"/>
          <w:color w:val="000000"/>
          <w:sz w:val="22"/>
          <w:szCs w:val="22"/>
        </w:rPr>
      </w:pPr>
      <w:r w:rsidRPr="00C15E02">
        <w:rPr>
          <w:rStyle w:val="text"/>
          <w:rFonts w:ascii="Segoe UI" w:hAnsi="Segoe UI" w:cs="Segoe UI"/>
          <w:color w:val="000000"/>
          <w:sz w:val="22"/>
          <w:szCs w:val="22"/>
        </w:rPr>
        <w:t xml:space="preserve">God’s faithfulness towards us reaches to all generations; He is the same yesterday, today, and forever. Paul tells us in Ephesians 2:4-10 that it is through God’s goodness, God’s grace, that we are saved; there is nothing we can do to earn or obtain salvation. We can only receive His gift through faith. As I was reading and preparing for Bible class this week, I was reminded that it is not the quality of my faith or the size of my faith that matters, but rather the quality of who or what I put my faith in.  It is not because of my character or strength, but God’s character and strength. I can have faith in a chair, but if that chair is not strong or is compromised; it does not matter how strong or quality of faith I have, the chair will still collapse on me. What a blessed reminder that is! As we </w:t>
      </w:r>
      <w:proofErr w:type="gramStart"/>
      <w:r w:rsidRPr="00C15E02">
        <w:rPr>
          <w:rStyle w:val="text"/>
          <w:rFonts w:ascii="Segoe UI" w:hAnsi="Segoe UI" w:cs="Segoe UI"/>
          <w:color w:val="000000"/>
          <w:sz w:val="22"/>
          <w:szCs w:val="22"/>
        </w:rPr>
        <w:t>enter into</w:t>
      </w:r>
      <w:proofErr w:type="gramEnd"/>
      <w:r w:rsidRPr="00C15E02">
        <w:rPr>
          <w:rStyle w:val="text"/>
          <w:rFonts w:ascii="Segoe UI" w:hAnsi="Segoe UI" w:cs="Segoe UI"/>
          <w:color w:val="000000"/>
          <w:sz w:val="22"/>
          <w:szCs w:val="22"/>
        </w:rPr>
        <w:t xml:space="preserve"> this season of harvest and thanksgiving, let us turn our hearts and minds to all that God is doing. </w:t>
      </w:r>
    </w:p>
    <w:p w14:paraId="1D2CB533" w14:textId="77777777" w:rsidR="00C15E02" w:rsidRPr="00C15E02" w:rsidRDefault="00C15E02" w:rsidP="00895CCF">
      <w:pPr>
        <w:pStyle w:val="line"/>
        <w:shd w:val="clear" w:color="auto" w:fill="FFFFFF"/>
        <w:spacing w:before="0" w:beforeAutospacing="0" w:after="0" w:afterAutospacing="0"/>
        <w:jc w:val="both"/>
        <w:rPr>
          <w:rStyle w:val="text"/>
          <w:rFonts w:ascii="Segoe UI" w:hAnsi="Segoe UI" w:cs="Segoe UI"/>
          <w:color w:val="000000"/>
          <w:sz w:val="22"/>
          <w:szCs w:val="22"/>
        </w:rPr>
      </w:pPr>
    </w:p>
    <w:p w14:paraId="57301747" w14:textId="77777777" w:rsidR="00C15E02" w:rsidRPr="00C15E02" w:rsidRDefault="00C15E02" w:rsidP="00895CCF">
      <w:pPr>
        <w:pStyle w:val="line"/>
        <w:shd w:val="clear" w:color="auto" w:fill="FFFFFF"/>
        <w:spacing w:before="0" w:beforeAutospacing="0" w:after="0" w:afterAutospacing="0"/>
        <w:jc w:val="both"/>
        <w:rPr>
          <w:rStyle w:val="text"/>
          <w:rFonts w:ascii="Segoe UI" w:hAnsi="Segoe UI" w:cs="Segoe UI"/>
          <w:color w:val="000000"/>
          <w:sz w:val="22"/>
          <w:szCs w:val="22"/>
        </w:rPr>
      </w:pPr>
      <w:r w:rsidRPr="00C15E02">
        <w:rPr>
          <w:rStyle w:val="text"/>
          <w:rFonts w:ascii="Segoe UI" w:hAnsi="Segoe UI" w:cs="Segoe UI"/>
          <w:color w:val="000000"/>
          <w:sz w:val="22"/>
          <w:szCs w:val="22"/>
        </w:rPr>
        <w:t>Our school is growing; it is a blessing to see new faces and classrooms full of desks! God is working in our classrooms and in our students. Students are learning to grow in relationship with God and with each other. As a school community, we have wonderful activities to look forward to this month. On October 5</w:t>
      </w:r>
      <w:r w:rsidRPr="00C15E02">
        <w:rPr>
          <w:rStyle w:val="text"/>
          <w:rFonts w:ascii="Segoe UI" w:hAnsi="Segoe UI" w:cs="Segoe UI"/>
          <w:color w:val="000000"/>
          <w:sz w:val="22"/>
          <w:szCs w:val="22"/>
          <w:vertAlign w:val="superscript"/>
        </w:rPr>
        <w:t>th</w:t>
      </w:r>
      <w:r w:rsidRPr="00C15E02">
        <w:rPr>
          <w:rStyle w:val="text"/>
          <w:rFonts w:ascii="Segoe UI" w:hAnsi="Segoe UI" w:cs="Segoe UI"/>
          <w:color w:val="000000"/>
          <w:sz w:val="22"/>
          <w:szCs w:val="22"/>
        </w:rPr>
        <w:t xml:space="preserve"> we will celebrate harvest time with “dress like a fruit or vegetable day” and a school wide afternoon activity. Picture day is coming up later this month and the staff are away for professional development and spiritual encouragement from October 18-21</w:t>
      </w:r>
      <w:r w:rsidRPr="00C15E02">
        <w:rPr>
          <w:rStyle w:val="text"/>
          <w:rFonts w:ascii="Segoe UI" w:hAnsi="Segoe UI" w:cs="Segoe UI"/>
          <w:color w:val="000000"/>
          <w:sz w:val="22"/>
          <w:szCs w:val="22"/>
          <w:vertAlign w:val="superscript"/>
        </w:rPr>
        <w:t>st</w:t>
      </w:r>
      <w:r w:rsidRPr="00C15E02">
        <w:rPr>
          <w:rStyle w:val="text"/>
          <w:rFonts w:ascii="Segoe UI" w:hAnsi="Segoe UI" w:cs="Segoe UI"/>
          <w:color w:val="000000"/>
          <w:sz w:val="22"/>
          <w:szCs w:val="22"/>
        </w:rPr>
        <w:t xml:space="preserve">. Please pray that this would be a time of encouragement, fellowship, and that unity would be strengthened during this trip. At the end of the month will be community service, usually we join in with Operation Christmas Child and fill shoeboxes for children around the world. </w:t>
      </w:r>
    </w:p>
    <w:p w14:paraId="6AF9F002" w14:textId="77777777" w:rsidR="00C15E02" w:rsidRPr="00C15E02" w:rsidRDefault="00C15E02" w:rsidP="00895CCF">
      <w:pPr>
        <w:pStyle w:val="line"/>
        <w:shd w:val="clear" w:color="auto" w:fill="FFFFFF"/>
        <w:spacing w:before="0" w:beforeAutospacing="0" w:after="0" w:afterAutospacing="0"/>
        <w:jc w:val="both"/>
        <w:rPr>
          <w:rStyle w:val="text"/>
          <w:rFonts w:ascii="Segoe UI" w:hAnsi="Segoe UI" w:cs="Segoe UI"/>
          <w:color w:val="000000"/>
          <w:sz w:val="22"/>
          <w:szCs w:val="22"/>
        </w:rPr>
      </w:pPr>
    </w:p>
    <w:p w14:paraId="1179682D" w14:textId="77777777" w:rsidR="00C15E02" w:rsidRPr="00C15E02" w:rsidRDefault="00C15E02" w:rsidP="00C15E02">
      <w:pPr>
        <w:pStyle w:val="line"/>
        <w:shd w:val="clear" w:color="auto" w:fill="FFFFFF"/>
        <w:spacing w:before="0" w:beforeAutospacing="0" w:after="0" w:afterAutospacing="0"/>
        <w:rPr>
          <w:rStyle w:val="text"/>
          <w:rFonts w:ascii="Segoe UI" w:hAnsi="Segoe UI" w:cs="Segoe UI"/>
          <w:color w:val="000000"/>
          <w:sz w:val="22"/>
          <w:szCs w:val="22"/>
        </w:rPr>
      </w:pPr>
      <w:r w:rsidRPr="00C15E02">
        <w:rPr>
          <w:rStyle w:val="text"/>
          <w:rFonts w:ascii="Segoe UI" w:hAnsi="Segoe UI" w:cs="Segoe UI"/>
          <w:color w:val="000000"/>
          <w:sz w:val="22"/>
          <w:szCs w:val="22"/>
        </w:rPr>
        <w:t>Give thanks to the Lord for He IS Good!</w:t>
      </w:r>
    </w:p>
    <w:p w14:paraId="799E4C1A" w14:textId="77777777" w:rsidR="00C15E02" w:rsidRPr="00C15E02" w:rsidRDefault="00C15E02" w:rsidP="00C15E02">
      <w:pPr>
        <w:pStyle w:val="line"/>
        <w:shd w:val="clear" w:color="auto" w:fill="FFFFFF"/>
        <w:spacing w:before="0" w:beforeAutospacing="0" w:after="0" w:afterAutospacing="0"/>
        <w:rPr>
          <w:rStyle w:val="text"/>
          <w:rFonts w:ascii="Segoe UI" w:hAnsi="Segoe UI" w:cs="Segoe UI"/>
          <w:color w:val="000000"/>
          <w:sz w:val="22"/>
          <w:szCs w:val="22"/>
        </w:rPr>
      </w:pPr>
    </w:p>
    <w:p w14:paraId="48DA85C5" w14:textId="77777777" w:rsidR="00C15E02" w:rsidRPr="00C15E02" w:rsidRDefault="00C15E02" w:rsidP="00C15E02">
      <w:pPr>
        <w:pStyle w:val="line"/>
        <w:shd w:val="clear" w:color="auto" w:fill="FFFFFF"/>
        <w:spacing w:before="0" w:beforeAutospacing="0" w:after="0" w:afterAutospacing="0"/>
        <w:rPr>
          <w:rFonts w:ascii="Segoe UI" w:hAnsi="Segoe UI" w:cs="Segoe UI"/>
          <w:color w:val="000000"/>
          <w:sz w:val="22"/>
          <w:szCs w:val="22"/>
        </w:rPr>
      </w:pPr>
      <w:r w:rsidRPr="00C15E02">
        <w:rPr>
          <w:rStyle w:val="text"/>
          <w:rFonts w:ascii="Segoe UI" w:hAnsi="Segoe UI" w:cs="Segoe UI"/>
          <w:color w:val="000000"/>
          <w:sz w:val="22"/>
          <w:szCs w:val="22"/>
        </w:rPr>
        <w:t xml:space="preserve">Ms. Jeffrey  </w:t>
      </w:r>
    </w:p>
    <w:p w14:paraId="1827CF3E" w14:textId="13E62D36" w:rsidR="00EC5403" w:rsidRPr="000073D1" w:rsidRDefault="00EC5403" w:rsidP="00764FC9">
      <w:pPr>
        <w:spacing w:after="120"/>
        <w:jc w:val="both"/>
        <w:rPr>
          <w:b/>
          <w:color w:val="3476B1" w:themeColor="accent2" w:themeShade="BF"/>
          <w:sz w:val="22"/>
          <w:szCs w:val="22"/>
          <w:u w:val="single"/>
        </w:rPr>
        <w:sectPr w:rsidR="00EC5403" w:rsidRPr="000073D1" w:rsidSect="007E2B69">
          <w:footerReference w:type="default" r:id="rId11"/>
          <w:pgSz w:w="12240" w:h="15840"/>
          <w:pgMar w:top="720" w:right="720" w:bottom="720" w:left="720" w:header="709" w:footer="709" w:gutter="0"/>
          <w:cols w:space="708"/>
          <w:docGrid w:linePitch="360"/>
        </w:sectPr>
      </w:pPr>
    </w:p>
    <w:p w14:paraId="4B7A97CE" w14:textId="77777777" w:rsidR="004D4579" w:rsidRDefault="004D4579" w:rsidP="009C4B38">
      <w:pPr>
        <w:spacing w:after="0" w:line="240" w:lineRule="auto"/>
        <w:rPr>
          <w:b/>
          <w:color w:val="3476B1" w:themeColor="accent2" w:themeShade="BF"/>
          <w:sz w:val="28"/>
          <w:szCs w:val="28"/>
          <w:u w:val="single"/>
        </w:rPr>
      </w:pPr>
    </w:p>
    <w:p w14:paraId="64846BFC" w14:textId="77777777" w:rsidR="004D4579" w:rsidRDefault="004D4579" w:rsidP="009C4B38">
      <w:pPr>
        <w:spacing w:after="0" w:line="240" w:lineRule="auto"/>
        <w:rPr>
          <w:b/>
          <w:color w:val="3476B1" w:themeColor="accent2" w:themeShade="BF"/>
          <w:sz w:val="28"/>
          <w:szCs w:val="28"/>
          <w:u w:val="single"/>
        </w:rPr>
      </w:pPr>
    </w:p>
    <w:p w14:paraId="42B79471" w14:textId="77777777" w:rsidR="00895CCF" w:rsidRDefault="00895CCF" w:rsidP="009C4B38">
      <w:pPr>
        <w:spacing w:after="0" w:line="240" w:lineRule="auto"/>
        <w:rPr>
          <w:b/>
          <w:color w:val="3476B1" w:themeColor="accent2" w:themeShade="BF"/>
          <w:sz w:val="28"/>
          <w:szCs w:val="28"/>
          <w:u w:val="single"/>
        </w:rPr>
      </w:pPr>
    </w:p>
    <w:p w14:paraId="340CDB8C" w14:textId="77777777" w:rsidR="00895CCF" w:rsidRDefault="00895CCF" w:rsidP="009C4B38">
      <w:pPr>
        <w:spacing w:after="0" w:line="240" w:lineRule="auto"/>
        <w:rPr>
          <w:b/>
          <w:color w:val="3476B1" w:themeColor="accent2" w:themeShade="BF"/>
          <w:sz w:val="28"/>
          <w:szCs w:val="28"/>
          <w:u w:val="single"/>
        </w:rPr>
      </w:pPr>
    </w:p>
    <w:p w14:paraId="7EF13157" w14:textId="17C67896" w:rsidR="00CC6511" w:rsidRPr="00895CCF" w:rsidRDefault="00CC6511" w:rsidP="009C4B38">
      <w:pPr>
        <w:spacing w:after="0" w:line="240" w:lineRule="auto"/>
        <w:rPr>
          <w:b/>
          <w:color w:val="1E5E9F" w:themeColor="accent3" w:themeShade="BF"/>
          <w:sz w:val="24"/>
          <w:szCs w:val="24"/>
          <w:u w:val="single"/>
        </w:rPr>
      </w:pPr>
      <w:r w:rsidRPr="00895CCF">
        <w:rPr>
          <w:b/>
          <w:color w:val="1E5E9F" w:themeColor="accent3" w:themeShade="BF"/>
          <w:sz w:val="28"/>
          <w:szCs w:val="28"/>
          <w:u w:val="single"/>
        </w:rPr>
        <w:lastRenderedPageBreak/>
        <w:t>CLASSROOM</w:t>
      </w:r>
      <w:r w:rsidR="004D4579" w:rsidRPr="00895CCF">
        <w:rPr>
          <w:b/>
          <w:color w:val="1E5E9F" w:themeColor="accent3" w:themeShade="BF"/>
          <w:sz w:val="28"/>
          <w:szCs w:val="28"/>
          <w:u w:val="single"/>
        </w:rPr>
        <w:t xml:space="preserve"> UPDATES</w:t>
      </w:r>
    </w:p>
    <w:p w14:paraId="373DBAAD" w14:textId="77777777" w:rsidR="009C4B38" w:rsidRPr="00743095" w:rsidRDefault="009C4B38" w:rsidP="009C4B38">
      <w:pPr>
        <w:spacing w:after="0" w:line="240" w:lineRule="auto"/>
        <w:rPr>
          <w:b/>
          <w:color w:val="3476B1" w:themeColor="accent2" w:themeShade="BF"/>
          <w:sz w:val="16"/>
          <w:szCs w:val="16"/>
          <w:u w:val="single"/>
        </w:rPr>
      </w:pPr>
    </w:p>
    <w:p w14:paraId="1E4CA076" w14:textId="2CCA9A43" w:rsidR="00CC6511" w:rsidRPr="00657A33" w:rsidRDefault="006149F3" w:rsidP="00895CCF">
      <w:pPr>
        <w:shd w:val="clear" w:color="auto" w:fill="FFFFFF"/>
        <w:spacing w:after="0" w:line="240" w:lineRule="auto"/>
        <w:jc w:val="both"/>
        <w:rPr>
          <w:rFonts w:eastAsia="Times New Roman" w:cstheme="minorHAnsi"/>
          <w:b/>
          <w:bCs/>
          <w:color w:val="0E57C4" w:themeColor="background2" w:themeShade="80"/>
          <w:sz w:val="28"/>
          <w:szCs w:val="28"/>
          <w:u w:val="single"/>
          <w:lang w:val="en-US" w:eastAsia="en-CA"/>
        </w:rPr>
      </w:pPr>
      <w:r w:rsidRPr="00657A33">
        <w:rPr>
          <w:rFonts w:eastAsia="Times New Roman" w:cstheme="minorHAnsi"/>
          <w:b/>
          <w:bCs/>
          <w:color w:val="0E57C4" w:themeColor="background2" w:themeShade="80"/>
          <w:sz w:val="28"/>
          <w:szCs w:val="28"/>
          <w:u w:val="single"/>
          <w:lang w:val="en-US" w:eastAsia="en-CA"/>
        </w:rPr>
        <w:t>ECS</w:t>
      </w:r>
    </w:p>
    <w:p w14:paraId="35FF2BC7" w14:textId="77777777" w:rsidR="00C15E02" w:rsidRPr="00C15E02" w:rsidRDefault="00C15E02" w:rsidP="00895CCF">
      <w:pPr>
        <w:spacing w:line="240" w:lineRule="auto"/>
        <w:jc w:val="both"/>
        <w:rPr>
          <w:sz w:val="22"/>
          <w:szCs w:val="22"/>
        </w:rPr>
      </w:pPr>
      <w:bookmarkStart w:id="0" w:name="_Hlk84234489"/>
      <w:r w:rsidRPr="00C15E02">
        <w:rPr>
          <w:sz w:val="22"/>
          <w:szCs w:val="22"/>
        </w:rPr>
        <w:t xml:space="preserve">In Kindergarten we are starting the year focusing on learning to recognize and write the numbers 1-10 and we are learning the names, shapes and sounds of the alphabet. Socially, we are focusing on playing co-operatively and taking turns listening to what others have to say.  Our scientific focus is currently on exploring the five senses. </w:t>
      </w:r>
    </w:p>
    <w:p w14:paraId="19BAE72E" w14:textId="5A72A9EF" w:rsidR="00F84BAF" w:rsidRPr="00657A33" w:rsidRDefault="00CC6511" w:rsidP="005C6ABF">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t>GR</w:t>
      </w:r>
      <w:r w:rsidR="005D2BEA" w:rsidRPr="00657A33">
        <w:rPr>
          <w:rFonts w:eastAsia="Times New Roman" w:cstheme="minorHAnsi"/>
          <w:b/>
          <w:bCs/>
          <w:color w:val="0E57C4" w:themeColor="background2" w:themeShade="80"/>
          <w:sz w:val="28"/>
          <w:szCs w:val="28"/>
          <w:u w:val="single"/>
          <w:lang w:eastAsia="en-CA"/>
        </w:rPr>
        <w:t>ADE</w:t>
      </w:r>
      <w:r w:rsidR="00D01C80" w:rsidRPr="00657A33">
        <w:rPr>
          <w:rFonts w:eastAsia="Times New Roman" w:cstheme="minorHAnsi"/>
          <w:b/>
          <w:bCs/>
          <w:color w:val="0E57C4" w:themeColor="background2" w:themeShade="80"/>
          <w:sz w:val="28"/>
          <w:szCs w:val="28"/>
          <w:u w:val="single"/>
          <w:lang w:eastAsia="en-CA"/>
        </w:rPr>
        <w:t>S</w:t>
      </w:r>
      <w:r w:rsidRPr="00657A33">
        <w:rPr>
          <w:rFonts w:eastAsia="Times New Roman" w:cstheme="minorHAnsi"/>
          <w:b/>
          <w:bCs/>
          <w:color w:val="0E57C4" w:themeColor="background2" w:themeShade="80"/>
          <w:sz w:val="28"/>
          <w:szCs w:val="28"/>
          <w:u w:val="single"/>
          <w:lang w:eastAsia="en-CA"/>
        </w:rPr>
        <w:t xml:space="preserve"> </w:t>
      </w:r>
      <w:r w:rsidR="00C15E02">
        <w:rPr>
          <w:rFonts w:eastAsia="Times New Roman" w:cstheme="minorHAnsi"/>
          <w:b/>
          <w:bCs/>
          <w:color w:val="0E57C4" w:themeColor="background2" w:themeShade="80"/>
          <w:sz w:val="28"/>
          <w:szCs w:val="28"/>
          <w:u w:val="single"/>
          <w:lang w:eastAsia="en-CA"/>
        </w:rPr>
        <w:t>1&amp;2</w:t>
      </w:r>
    </w:p>
    <w:bookmarkEnd w:id="0"/>
    <w:p w14:paraId="2273933E" w14:textId="4CBF1453" w:rsidR="00585395" w:rsidRPr="00CE0825" w:rsidRDefault="00585395" w:rsidP="00585395">
      <w:pPr>
        <w:spacing w:after="0" w:line="240" w:lineRule="auto"/>
        <w:jc w:val="both"/>
        <w:rPr>
          <w:color w:val="000000" w:themeColor="text1"/>
          <w:sz w:val="22"/>
          <w:szCs w:val="22"/>
          <w:lang w:val="en-US"/>
        </w:rPr>
      </w:pPr>
      <w:r w:rsidRPr="00CE0825">
        <w:rPr>
          <w:color w:val="000000" w:themeColor="text1"/>
          <w:sz w:val="22"/>
          <w:szCs w:val="22"/>
          <w:lang w:val="en-US"/>
        </w:rPr>
        <w:t>Fall is upon us and so are cooler temperatures. I love the beautiful colors that God has painted for us.</w:t>
      </w:r>
    </w:p>
    <w:p w14:paraId="46E46500" w14:textId="77777777" w:rsidR="00585395" w:rsidRPr="00CE0825" w:rsidRDefault="00585395" w:rsidP="00585395">
      <w:pPr>
        <w:spacing w:after="0" w:line="240" w:lineRule="auto"/>
        <w:jc w:val="both"/>
        <w:rPr>
          <w:color w:val="000000" w:themeColor="text1"/>
          <w:sz w:val="22"/>
          <w:szCs w:val="22"/>
          <w:lang w:val="en-US"/>
        </w:rPr>
      </w:pPr>
      <w:r w:rsidRPr="00CE0825">
        <w:rPr>
          <w:color w:val="000000" w:themeColor="text1"/>
          <w:sz w:val="22"/>
          <w:szCs w:val="22"/>
          <w:lang w:val="en-US"/>
        </w:rPr>
        <w:t>Please remember to have your children dress appropriately for the weather.</w:t>
      </w:r>
    </w:p>
    <w:p w14:paraId="430382AC" w14:textId="77777777" w:rsidR="00585395" w:rsidRPr="00CE0825" w:rsidRDefault="00585395" w:rsidP="00585395">
      <w:pPr>
        <w:spacing w:after="0" w:line="240" w:lineRule="auto"/>
        <w:jc w:val="both"/>
        <w:rPr>
          <w:color w:val="000000" w:themeColor="text1"/>
          <w:sz w:val="22"/>
          <w:szCs w:val="22"/>
          <w:lang w:val="en-US"/>
        </w:rPr>
      </w:pPr>
      <w:r w:rsidRPr="00CE0825">
        <w:rPr>
          <w:b/>
          <w:bCs/>
          <w:color w:val="000000" w:themeColor="text1"/>
          <w:sz w:val="22"/>
          <w:szCs w:val="22"/>
          <w:u w:val="single"/>
          <w:lang w:val="en-US"/>
        </w:rPr>
        <w:t>L.A</w:t>
      </w:r>
      <w:r w:rsidRPr="00CE0825">
        <w:rPr>
          <w:color w:val="000000" w:themeColor="text1"/>
          <w:sz w:val="22"/>
          <w:szCs w:val="22"/>
          <w:lang w:val="en-US"/>
        </w:rPr>
        <w:t xml:space="preserve">: Grade 1’s will continue to review alphabet sounds, names and formation, and we will be </w:t>
      </w:r>
      <w:proofErr w:type="gramStart"/>
      <w:r w:rsidRPr="00CE0825">
        <w:rPr>
          <w:color w:val="000000" w:themeColor="text1"/>
          <w:sz w:val="22"/>
          <w:szCs w:val="22"/>
          <w:lang w:val="en-US"/>
        </w:rPr>
        <w:t>writing</w:t>
      </w:r>
      <w:proofErr w:type="gramEnd"/>
    </w:p>
    <w:p w14:paraId="78B8D9DF" w14:textId="77777777" w:rsidR="00585395" w:rsidRPr="00CE0825" w:rsidRDefault="00585395" w:rsidP="00585395">
      <w:pPr>
        <w:spacing w:after="0" w:line="240" w:lineRule="auto"/>
        <w:jc w:val="both"/>
        <w:rPr>
          <w:color w:val="000000" w:themeColor="text1"/>
          <w:sz w:val="22"/>
          <w:szCs w:val="22"/>
          <w:lang w:val="en-US"/>
        </w:rPr>
      </w:pPr>
      <w:r w:rsidRPr="00CE0825">
        <w:rPr>
          <w:color w:val="000000" w:themeColor="text1"/>
          <w:sz w:val="22"/>
          <w:szCs w:val="22"/>
          <w:lang w:val="en-US"/>
        </w:rPr>
        <w:t>simple sentences with invented spellings. Grade 2’s will begin guided writing on top of sentence and</w:t>
      </w:r>
    </w:p>
    <w:p w14:paraId="668B3499" w14:textId="77483A0D" w:rsidR="00585395" w:rsidRPr="00CE0825" w:rsidRDefault="00585395" w:rsidP="00585395">
      <w:pPr>
        <w:spacing w:after="0" w:line="240" w:lineRule="auto"/>
        <w:jc w:val="both"/>
        <w:rPr>
          <w:color w:val="000000" w:themeColor="text1"/>
          <w:sz w:val="22"/>
          <w:szCs w:val="22"/>
          <w:lang w:val="en-US"/>
        </w:rPr>
      </w:pPr>
      <w:r w:rsidRPr="00CE0825">
        <w:rPr>
          <w:color w:val="000000" w:themeColor="text1"/>
          <w:sz w:val="22"/>
          <w:szCs w:val="22"/>
          <w:lang w:val="en-US"/>
        </w:rPr>
        <w:t xml:space="preserve">journal writing. Baggy books will be sent home </w:t>
      </w:r>
      <w:r w:rsidR="006746BF" w:rsidRPr="00CE0825">
        <w:rPr>
          <w:color w:val="000000" w:themeColor="text1"/>
          <w:sz w:val="22"/>
          <w:szCs w:val="22"/>
          <w:lang w:val="en-US"/>
        </w:rPr>
        <w:t xml:space="preserve">as </w:t>
      </w:r>
      <w:r w:rsidRPr="00CE0825">
        <w:rPr>
          <w:color w:val="000000" w:themeColor="text1"/>
          <w:sz w:val="22"/>
          <w:szCs w:val="22"/>
          <w:lang w:val="en-US"/>
        </w:rPr>
        <w:t xml:space="preserve">soon as reading assessments </w:t>
      </w:r>
      <w:r w:rsidR="006746BF" w:rsidRPr="00CE0825">
        <w:rPr>
          <w:color w:val="000000" w:themeColor="text1"/>
          <w:sz w:val="22"/>
          <w:szCs w:val="22"/>
          <w:lang w:val="en-US"/>
        </w:rPr>
        <w:t>have been</w:t>
      </w:r>
      <w:r w:rsidRPr="00CE0825">
        <w:rPr>
          <w:color w:val="000000" w:themeColor="text1"/>
          <w:sz w:val="22"/>
          <w:szCs w:val="22"/>
          <w:lang w:val="en-US"/>
        </w:rPr>
        <w:t xml:space="preserve"> completed.</w:t>
      </w:r>
    </w:p>
    <w:p w14:paraId="056DC3B4" w14:textId="77777777" w:rsidR="00585395" w:rsidRPr="00CE0825" w:rsidRDefault="00585395" w:rsidP="00585395">
      <w:pPr>
        <w:spacing w:after="0" w:line="240" w:lineRule="auto"/>
        <w:jc w:val="both"/>
        <w:rPr>
          <w:color w:val="000000" w:themeColor="text1"/>
          <w:sz w:val="22"/>
          <w:szCs w:val="22"/>
          <w:lang w:val="en-US"/>
        </w:rPr>
      </w:pPr>
      <w:r w:rsidRPr="00CE0825">
        <w:rPr>
          <w:color w:val="000000" w:themeColor="text1"/>
          <w:sz w:val="22"/>
          <w:szCs w:val="22"/>
          <w:lang w:val="en-US"/>
        </w:rPr>
        <w:t>Just a note – Library class is every Tuesday.</w:t>
      </w:r>
    </w:p>
    <w:p w14:paraId="5EF97601" w14:textId="77777777" w:rsidR="00585395" w:rsidRPr="00CE0825" w:rsidRDefault="00585395" w:rsidP="00585395">
      <w:pPr>
        <w:spacing w:after="0" w:line="240" w:lineRule="auto"/>
        <w:jc w:val="both"/>
        <w:rPr>
          <w:color w:val="000000" w:themeColor="text1"/>
          <w:sz w:val="22"/>
          <w:szCs w:val="22"/>
          <w:lang w:val="en-US"/>
        </w:rPr>
      </w:pPr>
      <w:r w:rsidRPr="00CE0825">
        <w:rPr>
          <w:b/>
          <w:bCs/>
          <w:color w:val="000000" w:themeColor="text1"/>
          <w:sz w:val="22"/>
          <w:szCs w:val="22"/>
          <w:u w:val="single"/>
          <w:lang w:val="en-US"/>
        </w:rPr>
        <w:t>Math</w:t>
      </w:r>
      <w:r w:rsidRPr="00CE0825">
        <w:rPr>
          <w:color w:val="000000" w:themeColor="text1"/>
          <w:sz w:val="22"/>
          <w:szCs w:val="22"/>
          <w:lang w:val="en-US"/>
        </w:rPr>
        <w:t>: We will be counting to 10 (Grade 1’s) and to 20 (Grade 2’s). Grade 2’s will also start adding and</w:t>
      </w:r>
    </w:p>
    <w:p w14:paraId="2330E53F" w14:textId="77777777" w:rsidR="00585395" w:rsidRPr="00CE0825" w:rsidRDefault="00585395" w:rsidP="00585395">
      <w:pPr>
        <w:spacing w:after="0" w:line="240" w:lineRule="auto"/>
        <w:jc w:val="both"/>
        <w:rPr>
          <w:color w:val="000000" w:themeColor="text1"/>
          <w:sz w:val="22"/>
          <w:szCs w:val="22"/>
          <w:lang w:val="en-US"/>
        </w:rPr>
      </w:pPr>
      <w:r w:rsidRPr="00CE0825">
        <w:rPr>
          <w:color w:val="000000" w:themeColor="text1"/>
          <w:sz w:val="22"/>
          <w:szCs w:val="22"/>
          <w:lang w:val="en-US"/>
        </w:rPr>
        <w:t xml:space="preserve">subtracting, </w:t>
      </w:r>
      <w:proofErr w:type="gramStart"/>
      <w:r w:rsidRPr="00CE0825">
        <w:rPr>
          <w:color w:val="000000" w:themeColor="text1"/>
          <w:sz w:val="22"/>
          <w:szCs w:val="22"/>
          <w:lang w:val="en-US"/>
        </w:rPr>
        <w:t>reading</w:t>
      </w:r>
      <w:proofErr w:type="gramEnd"/>
      <w:r w:rsidRPr="00CE0825">
        <w:rPr>
          <w:color w:val="000000" w:themeColor="text1"/>
          <w:sz w:val="22"/>
          <w:szCs w:val="22"/>
          <w:lang w:val="en-US"/>
        </w:rPr>
        <w:t xml:space="preserve"> and writing number words, and begin solving word problems.</w:t>
      </w:r>
    </w:p>
    <w:p w14:paraId="25D77668" w14:textId="77777777" w:rsidR="00585395" w:rsidRPr="00CE0825" w:rsidRDefault="00585395" w:rsidP="00585395">
      <w:pPr>
        <w:spacing w:after="0" w:line="240" w:lineRule="auto"/>
        <w:jc w:val="both"/>
        <w:rPr>
          <w:color w:val="000000" w:themeColor="text1"/>
          <w:sz w:val="22"/>
          <w:szCs w:val="22"/>
          <w:lang w:val="en-US"/>
        </w:rPr>
      </w:pPr>
      <w:r w:rsidRPr="00CE0825">
        <w:rPr>
          <w:b/>
          <w:bCs/>
          <w:color w:val="000000" w:themeColor="text1"/>
          <w:sz w:val="22"/>
          <w:szCs w:val="22"/>
          <w:u w:val="single"/>
          <w:lang w:val="en-US"/>
        </w:rPr>
        <w:t>Science</w:t>
      </w:r>
      <w:r w:rsidRPr="00CE0825">
        <w:rPr>
          <w:color w:val="000000" w:themeColor="text1"/>
          <w:sz w:val="22"/>
          <w:szCs w:val="22"/>
          <w:lang w:val="en-US"/>
        </w:rPr>
        <w:t>: We will continue to work through our unit on Matter. We have been learning about objects,</w:t>
      </w:r>
    </w:p>
    <w:p w14:paraId="55E6496C" w14:textId="77777777" w:rsidR="00585395" w:rsidRPr="00CE0825" w:rsidRDefault="00585395" w:rsidP="00585395">
      <w:pPr>
        <w:spacing w:after="0" w:line="240" w:lineRule="auto"/>
        <w:jc w:val="both"/>
        <w:rPr>
          <w:color w:val="000000" w:themeColor="text1"/>
          <w:sz w:val="22"/>
          <w:szCs w:val="22"/>
          <w:lang w:val="en-US"/>
        </w:rPr>
      </w:pPr>
      <w:r w:rsidRPr="00CE0825">
        <w:rPr>
          <w:color w:val="000000" w:themeColor="text1"/>
          <w:sz w:val="22"/>
          <w:szCs w:val="22"/>
          <w:lang w:val="en-US"/>
        </w:rPr>
        <w:t>materials, and how to choose materials for specific purposes.</w:t>
      </w:r>
    </w:p>
    <w:p w14:paraId="7E9BA5AC" w14:textId="77777777" w:rsidR="00585395" w:rsidRPr="00CE0825" w:rsidRDefault="00585395" w:rsidP="00585395">
      <w:pPr>
        <w:spacing w:after="0" w:line="240" w:lineRule="auto"/>
        <w:jc w:val="both"/>
        <w:rPr>
          <w:color w:val="000000" w:themeColor="text1"/>
          <w:sz w:val="22"/>
          <w:szCs w:val="22"/>
          <w:lang w:val="en-US"/>
        </w:rPr>
      </w:pPr>
      <w:r w:rsidRPr="00CE0825">
        <w:rPr>
          <w:b/>
          <w:bCs/>
          <w:color w:val="000000" w:themeColor="text1"/>
          <w:sz w:val="22"/>
          <w:szCs w:val="22"/>
          <w:u w:val="single"/>
          <w:lang w:val="en-US"/>
        </w:rPr>
        <w:t>Social</w:t>
      </w:r>
      <w:r w:rsidRPr="00CE0825">
        <w:rPr>
          <w:color w:val="000000" w:themeColor="text1"/>
          <w:sz w:val="22"/>
          <w:szCs w:val="22"/>
          <w:lang w:val="en-US"/>
        </w:rPr>
        <w:t xml:space="preserve">: We are learning about the communities of Iqaluit, </w:t>
      </w:r>
      <w:proofErr w:type="spellStart"/>
      <w:r w:rsidRPr="00CE0825">
        <w:rPr>
          <w:color w:val="000000" w:themeColor="text1"/>
          <w:sz w:val="22"/>
          <w:szCs w:val="22"/>
          <w:lang w:val="en-US"/>
        </w:rPr>
        <w:t>Meteghan</w:t>
      </w:r>
      <w:proofErr w:type="spellEnd"/>
      <w:r w:rsidRPr="00CE0825">
        <w:rPr>
          <w:color w:val="000000" w:themeColor="text1"/>
          <w:sz w:val="22"/>
          <w:szCs w:val="22"/>
          <w:lang w:val="en-US"/>
        </w:rPr>
        <w:t xml:space="preserve">, and Saskatoon. We are </w:t>
      </w:r>
      <w:proofErr w:type="gramStart"/>
      <w:r w:rsidRPr="00CE0825">
        <w:rPr>
          <w:color w:val="000000" w:themeColor="text1"/>
          <w:sz w:val="22"/>
          <w:szCs w:val="22"/>
          <w:lang w:val="en-US"/>
        </w:rPr>
        <w:t>comparing</w:t>
      </w:r>
      <w:proofErr w:type="gramEnd"/>
    </w:p>
    <w:p w14:paraId="342FB7D6" w14:textId="77777777" w:rsidR="00585395" w:rsidRPr="00CE0825" w:rsidRDefault="00585395" w:rsidP="00585395">
      <w:pPr>
        <w:spacing w:after="0" w:line="240" w:lineRule="auto"/>
        <w:jc w:val="both"/>
        <w:rPr>
          <w:color w:val="000000" w:themeColor="text1"/>
          <w:sz w:val="22"/>
          <w:szCs w:val="22"/>
          <w:lang w:val="en-US"/>
        </w:rPr>
      </w:pPr>
      <w:r w:rsidRPr="00CE0825">
        <w:rPr>
          <w:color w:val="000000" w:themeColor="text1"/>
          <w:sz w:val="22"/>
          <w:szCs w:val="22"/>
          <w:lang w:val="en-US"/>
        </w:rPr>
        <w:t>these communities to High Level, by learning about geography, climates, and how these affect the daily</w:t>
      </w:r>
    </w:p>
    <w:p w14:paraId="25AC6C6D" w14:textId="77777777" w:rsidR="00585395" w:rsidRPr="00CE0825" w:rsidRDefault="00585395" w:rsidP="00585395">
      <w:pPr>
        <w:spacing w:after="0" w:line="240" w:lineRule="auto"/>
        <w:jc w:val="both"/>
        <w:rPr>
          <w:color w:val="000000" w:themeColor="text1"/>
          <w:sz w:val="22"/>
          <w:szCs w:val="22"/>
          <w:lang w:val="en-US"/>
        </w:rPr>
      </w:pPr>
      <w:r w:rsidRPr="00CE0825">
        <w:rPr>
          <w:color w:val="000000" w:themeColor="text1"/>
          <w:sz w:val="22"/>
          <w:szCs w:val="22"/>
          <w:lang w:val="en-US"/>
        </w:rPr>
        <w:t>lives of people living there.</w:t>
      </w:r>
    </w:p>
    <w:p w14:paraId="4FE1ADE6" w14:textId="62C869B6" w:rsidR="00245666" w:rsidRPr="00CE0825" w:rsidRDefault="00585395" w:rsidP="00585395">
      <w:pPr>
        <w:spacing w:after="0" w:line="240" w:lineRule="auto"/>
        <w:jc w:val="both"/>
        <w:rPr>
          <w:color w:val="000000" w:themeColor="text1"/>
          <w:sz w:val="22"/>
          <w:szCs w:val="22"/>
          <w:lang w:val="en-US"/>
        </w:rPr>
      </w:pPr>
      <w:r w:rsidRPr="00CE0825">
        <w:rPr>
          <w:b/>
          <w:bCs/>
          <w:color w:val="000000" w:themeColor="text1"/>
          <w:sz w:val="22"/>
          <w:szCs w:val="22"/>
          <w:u w:val="single"/>
          <w:lang w:val="en-US"/>
        </w:rPr>
        <w:t>Bible</w:t>
      </w:r>
      <w:r w:rsidRPr="00CE0825">
        <w:rPr>
          <w:color w:val="000000" w:themeColor="text1"/>
          <w:sz w:val="22"/>
          <w:szCs w:val="22"/>
          <w:lang w:val="en-US"/>
        </w:rPr>
        <w:t>: We are learning about Wisdom and Biblical Truth.</w:t>
      </w:r>
    </w:p>
    <w:p w14:paraId="76BABBA5" w14:textId="77777777" w:rsidR="00585395" w:rsidRPr="00585395" w:rsidRDefault="00585395" w:rsidP="00585395">
      <w:pPr>
        <w:spacing w:after="0" w:line="240" w:lineRule="auto"/>
        <w:jc w:val="both"/>
        <w:rPr>
          <w:rFonts w:asciiTheme="majorHAnsi" w:hAnsiTheme="majorHAnsi" w:cs="Times New Roman"/>
          <w:sz w:val="16"/>
          <w:szCs w:val="16"/>
        </w:rPr>
      </w:pPr>
    </w:p>
    <w:p w14:paraId="5C774E38" w14:textId="672D6C54" w:rsidR="00922F3B" w:rsidRPr="00657A33" w:rsidRDefault="00922F3B" w:rsidP="00922F3B">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t xml:space="preserve">GRADES </w:t>
      </w:r>
      <w:r w:rsidR="00C15E02">
        <w:rPr>
          <w:rFonts w:eastAsia="Times New Roman" w:cstheme="minorHAnsi"/>
          <w:b/>
          <w:bCs/>
          <w:color w:val="0E57C4" w:themeColor="background2" w:themeShade="80"/>
          <w:sz w:val="28"/>
          <w:szCs w:val="28"/>
          <w:u w:val="single"/>
          <w:lang w:eastAsia="en-CA"/>
        </w:rPr>
        <w:t>3&amp;4</w:t>
      </w:r>
    </w:p>
    <w:p w14:paraId="36F19131" w14:textId="77777777" w:rsidR="006746BF" w:rsidRPr="00CE0825" w:rsidRDefault="004D4579" w:rsidP="00895CCF">
      <w:pPr>
        <w:shd w:val="clear" w:color="auto" w:fill="FFFFFF"/>
        <w:spacing w:after="0" w:line="240" w:lineRule="auto"/>
        <w:jc w:val="both"/>
        <w:rPr>
          <w:rFonts w:ascii="Calibri" w:hAnsi="Calibri" w:cs="Calibri"/>
          <w:color w:val="000000"/>
          <w:sz w:val="22"/>
          <w:szCs w:val="22"/>
          <w:shd w:val="clear" w:color="auto" w:fill="FFFFFF"/>
        </w:rPr>
      </w:pPr>
      <w:r w:rsidRPr="00CE0825">
        <w:rPr>
          <w:rFonts w:ascii="Calibri" w:hAnsi="Calibri" w:cs="Calibri"/>
          <w:b/>
          <w:bCs/>
          <w:color w:val="000000"/>
          <w:sz w:val="22"/>
          <w:szCs w:val="22"/>
          <w:u w:val="single"/>
          <w:shd w:val="clear" w:color="auto" w:fill="FFFFFF"/>
        </w:rPr>
        <w:t>Science</w:t>
      </w:r>
      <w:r w:rsidRPr="00CE0825">
        <w:rPr>
          <w:rFonts w:ascii="Calibri" w:hAnsi="Calibri" w:cs="Calibri"/>
          <w:color w:val="000000"/>
          <w:sz w:val="22"/>
          <w:szCs w:val="22"/>
          <w:shd w:val="clear" w:color="auto" w:fill="FFFFFF"/>
        </w:rPr>
        <w:t>- we are currently working on the unit "Waste in our World," </w:t>
      </w:r>
    </w:p>
    <w:p w14:paraId="4E5755E2" w14:textId="77777777" w:rsidR="006746BF" w:rsidRPr="00CE0825" w:rsidRDefault="006746BF" w:rsidP="00895CCF">
      <w:pPr>
        <w:shd w:val="clear" w:color="auto" w:fill="FFFFFF"/>
        <w:spacing w:after="0" w:line="240" w:lineRule="auto"/>
        <w:jc w:val="both"/>
        <w:rPr>
          <w:rFonts w:ascii="Calibri" w:hAnsi="Calibri" w:cs="Calibri"/>
          <w:color w:val="000000"/>
          <w:sz w:val="22"/>
          <w:szCs w:val="22"/>
          <w:shd w:val="clear" w:color="auto" w:fill="FFFFFF"/>
        </w:rPr>
      </w:pPr>
      <w:r w:rsidRPr="00CE0825">
        <w:rPr>
          <w:rFonts w:ascii="Calibri" w:hAnsi="Calibri" w:cs="Calibri"/>
          <w:b/>
          <w:bCs/>
          <w:color w:val="000000"/>
          <w:sz w:val="22"/>
          <w:szCs w:val="22"/>
          <w:u w:val="single"/>
          <w:shd w:val="clear" w:color="auto" w:fill="FFFFFF"/>
        </w:rPr>
        <w:t>S</w:t>
      </w:r>
      <w:r w:rsidR="004D4579" w:rsidRPr="00CE0825">
        <w:rPr>
          <w:rFonts w:ascii="Calibri" w:hAnsi="Calibri" w:cs="Calibri"/>
          <w:b/>
          <w:bCs/>
          <w:color w:val="000000"/>
          <w:sz w:val="22"/>
          <w:szCs w:val="22"/>
          <w:u w:val="single"/>
          <w:shd w:val="clear" w:color="auto" w:fill="FFFFFF"/>
        </w:rPr>
        <w:t>ocial</w:t>
      </w:r>
      <w:r w:rsidRPr="00CE0825">
        <w:rPr>
          <w:rFonts w:ascii="Calibri" w:hAnsi="Calibri" w:cs="Calibri"/>
          <w:color w:val="000000"/>
          <w:sz w:val="22"/>
          <w:szCs w:val="22"/>
          <w:shd w:val="clear" w:color="auto" w:fill="FFFFFF"/>
        </w:rPr>
        <w:t>-</w:t>
      </w:r>
      <w:r w:rsidR="004D4579" w:rsidRPr="00CE0825">
        <w:rPr>
          <w:rFonts w:ascii="Calibri" w:hAnsi="Calibri" w:cs="Calibri"/>
          <w:color w:val="000000"/>
          <w:sz w:val="22"/>
          <w:szCs w:val="22"/>
          <w:shd w:val="clear" w:color="auto" w:fill="FFFFFF"/>
        </w:rPr>
        <w:t xml:space="preserve"> we are focusing on the 6 geographical regions in Alberta. </w:t>
      </w:r>
    </w:p>
    <w:p w14:paraId="0BC4188B" w14:textId="77777777" w:rsidR="006746BF" w:rsidRPr="00CE0825" w:rsidRDefault="006746BF" w:rsidP="00895CCF">
      <w:pPr>
        <w:shd w:val="clear" w:color="auto" w:fill="FFFFFF"/>
        <w:spacing w:after="0" w:line="240" w:lineRule="auto"/>
        <w:jc w:val="both"/>
        <w:rPr>
          <w:rFonts w:ascii="Calibri" w:hAnsi="Calibri" w:cs="Calibri"/>
          <w:color w:val="000000"/>
          <w:sz w:val="22"/>
          <w:szCs w:val="22"/>
          <w:shd w:val="clear" w:color="auto" w:fill="FFFFFF"/>
        </w:rPr>
      </w:pPr>
      <w:r w:rsidRPr="00CE0825">
        <w:rPr>
          <w:rFonts w:ascii="Calibri" w:hAnsi="Calibri" w:cs="Calibri"/>
          <w:b/>
          <w:bCs/>
          <w:color w:val="000000"/>
          <w:sz w:val="22"/>
          <w:szCs w:val="22"/>
          <w:u w:val="single"/>
          <w:shd w:val="clear" w:color="auto" w:fill="FFFFFF"/>
        </w:rPr>
        <w:t>Math</w:t>
      </w:r>
      <w:r w:rsidRPr="00CE0825">
        <w:rPr>
          <w:rFonts w:ascii="Calibri" w:hAnsi="Calibri" w:cs="Calibri"/>
          <w:color w:val="000000"/>
          <w:sz w:val="22"/>
          <w:szCs w:val="22"/>
          <w:shd w:val="clear" w:color="auto" w:fill="FFFFFF"/>
        </w:rPr>
        <w:t xml:space="preserve">- </w:t>
      </w:r>
      <w:r w:rsidR="004D4579" w:rsidRPr="00CE0825">
        <w:rPr>
          <w:rFonts w:ascii="Calibri" w:hAnsi="Calibri" w:cs="Calibri"/>
          <w:color w:val="000000"/>
          <w:sz w:val="22"/>
          <w:szCs w:val="22"/>
          <w:u w:val="single"/>
          <w:shd w:val="clear" w:color="auto" w:fill="FFFFFF"/>
        </w:rPr>
        <w:t>grade 3</w:t>
      </w:r>
      <w:r w:rsidRPr="00CE0825">
        <w:rPr>
          <w:rFonts w:ascii="Calibri" w:hAnsi="Calibri" w:cs="Calibri"/>
          <w:color w:val="000000"/>
          <w:sz w:val="22"/>
          <w:szCs w:val="22"/>
          <w:shd w:val="clear" w:color="auto" w:fill="FFFFFF"/>
        </w:rPr>
        <w:t xml:space="preserve"> </w:t>
      </w:r>
      <w:r w:rsidR="004D4579" w:rsidRPr="00CE0825">
        <w:rPr>
          <w:rFonts w:ascii="Calibri" w:hAnsi="Calibri" w:cs="Calibri"/>
          <w:color w:val="000000"/>
          <w:sz w:val="22"/>
          <w:szCs w:val="22"/>
          <w:shd w:val="clear" w:color="auto" w:fill="FFFFFF"/>
        </w:rPr>
        <w:t xml:space="preserve">comparing numbers by place value and in </w:t>
      </w:r>
      <w:r w:rsidR="004D4579" w:rsidRPr="00CE0825">
        <w:rPr>
          <w:rFonts w:ascii="Calibri" w:hAnsi="Calibri" w:cs="Calibri"/>
          <w:color w:val="000000"/>
          <w:sz w:val="22"/>
          <w:szCs w:val="22"/>
          <w:u w:val="single"/>
          <w:shd w:val="clear" w:color="auto" w:fill="FFFFFF"/>
        </w:rPr>
        <w:t>grade 4</w:t>
      </w:r>
      <w:r w:rsidR="004D4579" w:rsidRPr="00CE0825">
        <w:rPr>
          <w:rFonts w:ascii="Calibri" w:hAnsi="Calibri" w:cs="Calibri"/>
          <w:color w:val="000000"/>
          <w:sz w:val="22"/>
          <w:szCs w:val="22"/>
          <w:shd w:val="clear" w:color="auto" w:fill="FFFFFF"/>
        </w:rPr>
        <w:t xml:space="preserve"> adding and subtracting large numbers with the aid of base 10 blocks. </w:t>
      </w:r>
    </w:p>
    <w:p w14:paraId="20566931" w14:textId="2F241897" w:rsidR="00F4186A" w:rsidRPr="00CE0825" w:rsidRDefault="004D4579" w:rsidP="00895CCF">
      <w:pPr>
        <w:shd w:val="clear" w:color="auto" w:fill="FFFFFF"/>
        <w:spacing w:after="0" w:line="240" w:lineRule="auto"/>
        <w:jc w:val="both"/>
        <w:rPr>
          <w:rFonts w:ascii="Calibri" w:hAnsi="Calibri" w:cs="Calibri"/>
          <w:color w:val="000000"/>
          <w:sz w:val="22"/>
          <w:szCs w:val="22"/>
          <w:shd w:val="clear" w:color="auto" w:fill="FFFFFF"/>
        </w:rPr>
      </w:pPr>
      <w:r w:rsidRPr="00CE0825">
        <w:rPr>
          <w:rFonts w:ascii="Calibri" w:hAnsi="Calibri" w:cs="Calibri"/>
          <w:b/>
          <w:bCs/>
          <w:color w:val="000000"/>
          <w:sz w:val="22"/>
          <w:szCs w:val="22"/>
          <w:u w:val="single"/>
          <w:shd w:val="clear" w:color="auto" w:fill="FFFFFF"/>
        </w:rPr>
        <w:t>language arts</w:t>
      </w:r>
      <w:r w:rsidR="006746BF" w:rsidRPr="00CE0825">
        <w:rPr>
          <w:rFonts w:ascii="Calibri" w:hAnsi="Calibri" w:cs="Calibri"/>
          <w:color w:val="000000"/>
          <w:sz w:val="22"/>
          <w:szCs w:val="22"/>
          <w:shd w:val="clear" w:color="auto" w:fill="FFFFFF"/>
        </w:rPr>
        <w:t>-</w:t>
      </w:r>
      <w:r w:rsidRPr="00CE0825">
        <w:rPr>
          <w:rFonts w:ascii="Calibri" w:hAnsi="Calibri" w:cs="Calibri"/>
          <w:color w:val="000000"/>
          <w:sz w:val="22"/>
          <w:szCs w:val="22"/>
          <w:shd w:val="clear" w:color="auto" w:fill="FFFFFF"/>
        </w:rPr>
        <w:t xml:space="preserve"> the focus this month is key word </w:t>
      </w:r>
      <w:proofErr w:type="gramStart"/>
      <w:r w:rsidRPr="00CE0825">
        <w:rPr>
          <w:rFonts w:ascii="Calibri" w:hAnsi="Calibri" w:cs="Calibri"/>
          <w:color w:val="000000"/>
          <w:sz w:val="22"/>
          <w:szCs w:val="22"/>
          <w:shd w:val="clear" w:color="auto" w:fill="FFFFFF"/>
        </w:rPr>
        <w:t>outlining</w:t>
      </w:r>
      <w:proofErr w:type="gramEnd"/>
    </w:p>
    <w:p w14:paraId="22CB7571" w14:textId="6E248410" w:rsidR="00357DF0" w:rsidRPr="00CE0825" w:rsidRDefault="00357DF0" w:rsidP="00895CCF">
      <w:pPr>
        <w:spacing w:after="0" w:line="240" w:lineRule="auto"/>
        <w:jc w:val="both"/>
        <w:rPr>
          <w:rFonts w:eastAsia="Times New Roman" w:cstheme="minorHAnsi"/>
          <w:color w:val="222222"/>
          <w:sz w:val="22"/>
          <w:szCs w:val="22"/>
          <w:shd w:val="clear" w:color="auto" w:fill="FFFFFF"/>
          <w:lang w:eastAsia="en-CA"/>
        </w:rPr>
      </w:pPr>
      <w:r w:rsidRPr="00CE0825">
        <w:rPr>
          <w:rFonts w:eastAsia="Times New Roman" w:cstheme="minorHAnsi"/>
          <w:b/>
          <w:bCs/>
          <w:color w:val="222222"/>
          <w:sz w:val="22"/>
          <w:szCs w:val="22"/>
          <w:u w:val="single"/>
          <w:shd w:val="clear" w:color="auto" w:fill="FFFFFF"/>
          <w:lang w:eastAsia="en-CA"/>
        </w:rPr>
        <w:t>Bible</w:t>
      </w:r>
      <w:r w:rsidRPr="00CE0825">
        <w:rPr>
          <w:rFonts w:eastAsia="Times New Roman" w:cstheme="minorHAnsi"/>
          <w:color w:val="222222"/>
          <w:sz w:val="22"/>
          <w:szCs w:val="22"/>
          <w:shd w:val="clear" w:color="auto" w:fill="FFFFFF"/>
          <w:lang w:eastAsia="en-CA"/>
        </w:rPr>
        <w:t xml:space="preserve"> - we are learning about building up and strengthening our foundation in Christ Jesus, through wisdom given in His Word.</w:t>
      </w:r>
    </w:p>
    <w:p w14:paraId="56E0C646" w14:textId="77777777" w:rsidR="00207956" w:rsidRPr="00357DF0" w:rsidRDefault="00207956" w:rsidP="00895CCF">
      <w:pPr>
        <w:spacing w:after="0" w:line="240" w:lineRule="auto"/>
        <w:jc w:val="both"/>
        <w:rPr>
          <w:rFonts w:eastAsia="Times New Roman" w:cstheme="minorHAnsi"/>
          <w:sz w:val="22"/>
          <w:szCs w:val="22"/>
          <w:lang w:eastAsia="en-CA"/>
        </w:rPr>
      </w:pPr>
    </w:p>
    <w:p w14:paraId="72653F06" w14:textId="09EB421E" w:rsidR="00357DF0" w:rsidRPr="00CE0825" w:rsidRDefault="00357DF0" w:rsidP="00895CCF">
      <w:pPr>
        <w:shd w:val="clear" w:color="auto" w:fill="FFFFFF"/>
        <w:spacing w:after="0" w:line="240" w:lineRule="auto"/>
        <w:jc w:val="both"/>
        <w:rPr>
          <w:rFonts w:eastAsia="Times New Roman" w:cstheme="minorHAnsi"/>
          <w:color w:val="000000" w:themeColor="text1"/>
          <w:sz w:val="22"/>
          <w:szCs w:val="22"/>
          <w:lang w:eastAsia="en-CA"/>
        </w:rPr>
      </w:pPr>
      <w:r w:rsidRPr="00CE0825">
        <w:rPr>
          <w:rFonts w:eastAsia="Times New Roman" w:cstheme="minorHAnsi"/>
          <w:b/>
          <w:bCs/>
          <w:color w:val="000000" w:themeColor="text1"/>
          <w:sz w:val="22"/>
          <w:szCs w:val="22"/>
          <w:u w:val="single"/>
          <w:lang w:eastAsia="en-CA"/>
        </w:rPr>
        <w:t>Art</w:t>
      </w:r>
      <w:r w:rsidRPr="00CE0825">
        <w:rPr>
          <w:rFonts w:eastAsia="Times New Roman" w:cstheme="minorHAnsi"/>
          <w:color w:val="000000" w:themeColor="text1"/>
          <w:sz w:val="22"/>
          <w:szCs w:val="22"/>
          <w:lang w:eastAsia="en-CA"/>
        </w:rPr>
        <w:t xml:space="preserve"> - We are experimenting with lines and different types of </w:t>
      </w:r>
      <w:proofErr w:type="gramStart"/>
      <w:r w:rsidRPr="00CE0825">
        <w:rPr>
          <w:rFonts w:eastAsia="Times New Roman" w:cstheme="minorHAnsi"/>
          <w:color w:val="000000" w:themeColor="text1"/>
          <w:sz w:val="22"/>
          <w:szCs w:val="22"/>
          <w:lang w:eastAsia="en-CA"/>
        </w:rPr>
        <w:t>lines</w:t>
      </w:r>
      <w:proofErr w:type="gramEnd"/>
    </w:p>
    <w:p w14:paraId="21270826" w14:textId="77777777" w:rsidR="006746BF" w:rsidRPr="00CE0825" w:rsidRDefault="006746BF" w:rsidP="00895CCF">
      <w:pPr>
        <w:shd w:val="clear" w:color="auto" w:fill="FFFFFF"/>
        <w:spacing w:after="0" w:line="240" w:lineRule="auto"/>
        <w:jc w:val="both"/>
        <w:rPr>
          <w:rFonts w:eastAsia="Times New Roman" w:cstheme="minorHAnsi"/>
          <w:b/>
          <w:bCs/>
          <w:color w:val="000000" w:themeColor="text1"/>
          <w:sz w:val="28"/>
          <w:szCs w:val="28"/>
          <w:u w:val="single"/>
          <w:lang w:eastAsia="en-CA"/>
        </w:rPr>
      </w:pPr>
    </w:p>
    <w:p w14:paraId="2D27A620" w14:textId="5C3966BB" w:rsidR="00F4186A" w:rsidRPr="00657A33" w:rsidRDefault="00F4186A" w:rsidP="00895CCF">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t xml:space="preserve">GRADES </w:t>
      </w:r>
      <w:r w:rsidR="00C15E02">
        <w:rPr>
          <w:rFonts w:eastAsia="Times New Roman" w:cstheme="minorHAnsi"/>
          <w:b/>
          <w:bCs/>
          <w:color w:val="0E57C4" w:themeColor="background2" w:themeShade="80"/>
          <w:sz w:val="28"/>
          <w:szCs w:val="28"/>
          <w:u w:val="single"/>
          <w:lang w:eastAsia="en-CA"/>
        </w:rPr>
        <w:t>5&amp;6</w:t>
      </w:r>
    </w:p>
    <w:p w14:paraId="4E1085BA" w14:textId="77777777" w:rsidR="00C15E02" w:rsidRPr="00CE0825" w:rsidRDefault="00C15E02" w:rsidP="00895CCF">
      <w:pPr>
        <w:spacing w:after="0" w:line="240" w:lineRule="auto"/>
        <w:jc w:val="both"/>
        <w:rPr>
          <w:color w:val="000000" w:themeColor="text1"/>
          <w:sz w:val="22"/>
          <w:szCs w:val="22"/>
          <w:lang w:val="en-US"/>
        </w:rPr>
      </w:pPr>
      <w:r w:rsidRPr="00CE0825">
        <w:rPr>
          <w:b/>
          <w:bCs/>
          <w:color w:val="000000" w:themeColor="text1"/>
          <w:sz w:val="22"/>
          <w:szCs w:val="22"/>
          <w:u w:val="single"/>
          <w:lang w:val="en-US"/>
        </w:rPr>
        <w:t>Social Studies</w:t>
      </w:r>
      <w:r w:rsidRPr="00CE0825">
        <w:rPr>
          <w:color w:val="000000" w:themeColor="text1"/>
          <w:sz w:val="22"/>
          <w:szCs w:val="22"/>
          <w:lang w:val="en-US"/>
        </w:rPr>
        <w:t xml:space="preserve"> – We will continue to examine the main attributes of democracy and the responsibilities of citizens within democracy.</w:t>
      </w:r>
    </w:p>
    <w:p w14:paraId="6AE7120D" w14:textId="77777777" w:rsidR="00C15E02" w:rsidRPr="00CE0825" w:rsidRDefault="00C15E02" w:rsidP="00895CCF">
      <w:pPr>
        <w:spacing w:after="0" w:line="240" w:lineRule="auto"/>
        <w:jc w:val="both"/>
        <w:rPr>
          <w:color w:val="000000" w:themeColor="text1"/>
          <w:sz w:val="22"/>
          <w:szCs w:val="22"/>
          <w:lang w:val="en-US"/>
        </w:rPr>
      </w:pPr>
      <w:r w:rsidRPr="00CE0825">
        <w:rPr>
          <w:b/>
          <w:bCs/>
          <w:color w:val="000000" w:themeColor="text1"/>
          <w:sz w:val="22"/>
          <w:szCs w:val="22"/>
          <w:u w:val="single"/>
          <w:lang w:val="en-US"/>
        </w:rPr>
        <w:t>LA</w:t>
      </w:r>
      <w:r w:rsidRPr="00CE0825">
        <w:rPr>
          <w:color w:val="000000" w:themeColor="text1"/>
          <w:sz w:val="22"/>
          <w:szCs w:val="22"/>
          <w:lang w:val="en-US"/>
        </w:rPr>
        <w:t xml:space="preserve"> – September focused on genres and introducing the reading challenge for the year; we also began grammar and spelling. October will have a heavy focus on writing complete sentences and paragraphs; reading assessments will be completed. </w:t>
      </w:r>
    </w:p>
    <w:p w14:paraId="305EF56C" w14:textId="77777777" w:rsidR="00585395" w:rsidRPr="00CE0825" w:rsidRDefault="00585395" w:rsidP="00895CCF">
      <w:pPr>
        <w:shd w:val="clear" w:color="auto" w:fill="FFFFFF"/>
        <w:spacing w:after="0" w:line="240" w:lineRule="auto"/>
        <w:jc w:val="both"/>
        <w:rPr>
          <w:rFonts w:ascii="Calibri" w:eastAsia="Times New Roman" w:hAnsi="Calibri" w:cs="Calibri"/>
          <w:color w:val="000000" w:themeColor="text1"/>
          <w:sz w:val="22"/>
          <w:szCs w:val="22"/>
          <w:lang w:eastAsia="en-CA"/>
        </w:rPr>
      </w:pPr>
      <w:r w:rsidRPr="00CE0825">
        <w:rPr>
          <w:rFonts w:ascii="Calibri" w:eastAsia="Times New Roman" w:hAnsi="Calibri" w:cs="Calibri"/>
          <w:b/>
          <w:bCs/>
          <w:color w:val="000000" w:themeColor="text1"/>
          <w:sz w:val="22"/>
          <w:szCs w:val="22"/>
          <w:u w:val="single"/>
          <w:lang w:eastAsia="en-CA"/>
        </w:rPr>
        <w:t>Math 5</w:t>
      </w:r>
      <w:r w:rsidRPr="00CE0825">
        <w:rPr>
          <w:rFonts w:ascii="Calibri" w:eastAsia="Times New Roman" w:hAnsi="Calibri" w:cs="Calibri"/>
          <w:color w:val="000000" w:themeColor="text1"/>
          <w:sz w:val="22"/>
          <w:szCs w:val="22"/>
          <w:lang w:eastAsia="en-CA"/>
        </w:rPr>
        <w:t>- We are continuing with reviewing and building up our knowledge of addition and subtraction skills with larger numbers.</w:t>
      </w:r>
    </w:p>
    <w:p w14:paraId="45F9ED73" w14:textId="77777777" w:rsidR="00585395" w:rsidRPr="00CE0825" w:rsidRDefault="00585395" w:rsidP="00895CCF">
      <w:pPr>
        <w:shd w:val="clear" w:color="auto" w:fill="FFFFFF"/>
        <w:spacing w:after="0" w:line="240" w:lineRule="auto"/>
        <w:jc w:val="both"/>
        <w:rPr>
          <w:rFonts w:ascii="Calibri" w:eastAsia="Times New Roman" w:hAnsi="Calibri" w:cs="Calibri"/>
          <w:color w:val="000000" w:themeColor="text1"/>
          <w:sz w:val="22"/>
          <w:szCs w:val="22"/>
          <w:lang w:eastAsia="en-CA"/>
        </w:rPr>
      </w:pPr>
      <w:r w:rsidRPr="00CE0825">
        <w:rPr>
          <w:rFonts w:ascii="Calibri" w:eastAsia="Times New Roman" w:hAnsi="Calibri" w:cs="Calibri"/>
          <w:b/>
          <w:bCs/>
          <w:color w:val="000000" w:themeColor="text1"/>
          <w:sz w:val="22"/>
          <w:szCs w:val="22"/>
          <w:u w:val="single"/>
          <w:lang w:eastAsia="en-CA"/>
        </w:rPr>
        <w:t>Math 6</w:t>
      </w:r>
      <w:r w:rsidRPr="00CE0825">
        <w:rPr>
          <w:rFonts w:ascii="Calibri" w:eastAsia="Times New Roman" w:hAnsi="Calibri" w:cs="Calibri"/>
          <w:color w:val="000000" w:themeColor="text1"/>
          <w:sz w:val="22"/>
          <w:szCs w:val="22"/>
          <w:lang w:eastAsia="en-CA"/>
        </w:rPr>
        <w:t>- We are now venturing into the new world of integers. Learning about negative numbers.</w:t>
      </w:r>
    </w:p>
    <w:p w14:paraId="68DC9F35" w14:textId="37439D00" w:rsidR="00585395" w:rsidRPr="00CE0825" w:rsidRDefault="003559B1" w:rsidP="00895CCF">
      <w:pPr>
        <w:spacing w:line="240" w:lineRule="auto"/>
        <w:jc w:val="both"/>
        <w:rPr>
          <w:color w:val="000000" w:themeColor="text1"/>
          <w:sz w:val="22"/>
          <w:szCs w:val="22"/>
          <w:lang w:val="en-US"/>
        </w:rPr>
      </w:pPr>
      <w:r w:rsidRPr="00CE0825">
        <w:rPr>
          <w:b/>
          <w:bCs/>
          <w:color w:val="000000" w:themeColor="text1"/>
          <w:sz w:val="22"/>
          <w:szCs w:val="22"/>
          <w:u w:val="single"/>
          <w:lang w:val="en-US"/>
        </w:rPr>
        <w:t>Science</w:t>
      </w:r>
      <w:r w:rsidRPr="00CE0825">
        <w:rPr>
          <w:color w:val="000000" w:themeColor="text1"/>
          <w:sz w:val="22"/>
          <w:szCs w:val="22"/>
          <w:lang w:val="en-US"/>
        </w:rPr>
        <w:t xml:space="preserve"> – Evidence and investigation unit</w:t>
      </w:r>
    </w:p>
    <w:p w14:paraId="0196A989" w14:textId="08C4A8BD" w:rsidR="00C15E02" w:rsidRPr="00657A33" w:rsidRDefault="00C15E02" w:rsidP="00895CCF">
      <w:pPr>
        <w:shd w:val="clear" w:color="auto" w:fill="FFFFFF"/>
        <w:spacing w:after="0" w:line="240" w:lineRule="auto"/>
        <w:jc w:val="both"/>
        <w:rPr>
          <w:rFonts w:eastAsia="Times New Roman" w:cstheme="minorHAnsi"/>
          <w:b/>
          <w:bCs/>
          <w:color w:val="0E57C4" w:themeColor="background2" w:themeShade="80"/>
          <w:sz w:val="28"/>
          <w:szCs w:val="28"/>
          <w:u w:val="single"/>
          <w:lang w:eastAsia="en-CA"/>
        </w:rPr>
      </w:pPr>
      <w:r w:rsidRPr="00657A33">
        <w:rPr>
          <w:rFonts w:eastAsia="Times New Roman" w:cstheme="minorHAnsi"/>
          <w:b/>
          <w:bCs/>
          <w:color w:val="0E57C4" w:themeColor="background2" w:themeShade="80"/>
          <w:sz w:val="28"/>
          <w:szCs w:val="28"/>
          <w:u w:val="single"/>
          <w:lang w:eastAsia="en-CA"/>
        </w:rPr>
        <w:t xml:space="preserve">GRADES </w:t>
      </w:r>
      <w:r>
        <w:rPr>
          <w:rFonts w:eastAsia="Times New Roman" w:cstheme="minorHAnsi"/>
          <w:b/>
          <w:bCs/>
          <w:color w:val="0E57C4" w:themeColor="background2" w:themeShade="80"/>
          <w:sz w:val="28"/>
          <w:szCs w:val="28"/>
          <w:u w:val="single"/>
          <w:lang w:eastAsia="en-CA"/>
        </w:rPr>
        <w:t>7-9</w:t>
      </w:r>
    </w:p>
    <w:p w14:paraId="093821FA" w14:textId="77777777" w:rsidR="00680762" w:rsidRPr="00CE0825" w:rsidRDefault="00680762" w:rsidP="00895CCF">
      <w:pPr>
        <w:spacing w:after="0" w:line="240" w:lineRule="auto"/>
        <w:jc w:val="both"/>
        <w:rPr>
          <w:color w:val="000000" w:themeColor="text1"/>
          <w:sz w:val="22"/>
          <w:szCs w:val="22"/>
          <w:lang w:val="en-US"/>
        </w:rPr>
      </w:pPr>
      <w:r w:rsidRPr="00CE0825">
        <w:rPr>
          <w:b/>
          <w:bCs/>
          <w:color w:val="000000" w:themeColor="text1"/>
          <w:sz w:val="22"/>
          <w:szCs w:val="22"/>
          <w:u w:val="single"/>
          <w:lang w:val="en-US"/>
        </w:rPr>
        <w:t>Social Studies</w:t>
      </w:r>
      <w:r w:rsidRPr="00CE0825">
        <w:rPr>
          <w:color w:val="000000" w:themeColor="text1"/>
          <w:sz w:val="22"/>
          <w:szCs w:val="22"/>
          <w:lang w:val="en-US"/>
        </w:rPr>
        <w:t xml:space="preserve"> – we will continue to study the first peoples of Canada, moving from first nations to the British in North America. </w:t>
      </w:r>
    </w:p>
    <w:p w14:paraId="497C3096" w14:textId="77777777" w:rsidR="00680762" w:rsidRPr="00CE0825" w:rsidRDefault="00680762" w:rsidP="00895CCF">
      <w:pPr>
        <w:spacing w:after="0" w:line="240" w:lineRule="auto"/>
        <w:jc w:val="both"/>
        <w:rPr>
          <w:color w:val="000000" w:themeColor="text1"/>
          <w:sz w:val="22"/>
          <w:szCs w:val="22"/>
          <w:lang w:val="en-US"/>
        </w:rPr>
      </w:pPr>
      <w:r w:rsidRPr="00CE0825">
        <w:rPr>
          <w:b/>
          <w:bCs/>
          <w:color w:val="000000" w:themeColor="text1"/>
          <w:sz w:val="22"/>
          <w:szCs w:val="22"/>
          <w:u w:val="single"/>
          <w:lang w:val="en-US"/>
        </w:rPr>
        <w:t>LA</w:t>
      </w:r>
      <w:r w:rsidRPr="00CE0825">
        <w:rPr>
          <w:b/>
          <w:bCs/>
          <w:color w:val="000000" w:themeColor="text1"/>
          <w:sz w:val="22"/>
          <w:szCs w:val="22"/>
          <w:lang w:val="en-US"/>
        </w:rPr>
        <w:t xml:space="preserve"> </w:t>
      </w:r>
      <w:r w:rsidRPr="00CE0825">
        <w:rPr>
          <w:color w:val="000000" w:themeColor="text1"/>
          <w:sz w:val="22"/>
          <w:szCs w:val="22"/>
          <w:lang w:val="en-US"/>
        </w:rPr>
        <w:t xml:space="preserve">– We’ve completed our genre study and have begun our short story unit. Students have been assigned a reading challenge for the year. </w:t>
      </w:r>
    </w:p>
    <w:p w14:paraId="0F131042" w14:textId="77777777" w:rsidR="00585395" w:rsidRPr="00CE0825" w:rsidRDefault="00585395" w:rsidP="00895CCF">
      <w:pPr>
        <w:shd w:val="clear" w:color="auto" w:fill="FFFFFF"/>
        <w:spacing w:after="0" w:line="240" w:lineRule="auto"/>
        <w:jc w:val="both"/>
        <w:rPr>
          <w:rFonts w:eastAsia="Times New Roman" w:cstheme="minorHAnsi"/>
          <w:color w:val="000000" w:themeColor="text1"/>
          <w:sz w:val="22"/>
          <w:szCs w:val="22"/>
          <w:lang w:eastAsia="en-CA"/>
        </w:rPr>
      </w:pPr>
      <w:r w:rsidRPr="00CE0825">
        <w:rPr>
          <w:rFonts w:eastAsia="Times New Roman" w:cstheme="minorHAnsi"/>
          <w:b/>
          <w:bCs/>
          <w:color w:val="000000" w:themeColor="text1"/>
          <w:sz w:val="22"/>
          <w:szCs w:val="22"/>
          <w:u w:val="single"/>
          <w:lang w:eastAsia="en-CA"/>
        </w:rPr>
        <w:t>Math 7</w:t>
      </w:r>
      <w:r w:rsidRPr="00CE0825">
        <w:rPr>
          <w:rFonts w:eastAsia="Times New Roman" w:cstheme="minorHAnsi"/>
          <w:color w:val="000000" w:themeColor="text1"/>
          <w:sz w:val="22"/>
          <w:szCs w:val="22"/>
          <w:lang w:eastAsia="en-CA"/>
        </w:rPr>
        <w:t>- We are finishing up with divisibility rules and our review of fractions.</w:t>
      </w:r>
    </w:p>
    <w:p w14:paraId="696374F0" w14:textId="77777777" w:rsidR="00585395" w:rsidRPr="00CE0825" w:rsidRDefault="00585395" w:rsidP="00895CCF">
      <w:pPr>
        <w:shd w:val="clear" w:color="auto" w:fill="FFFFFF"/>
        <w:spacing w:after="0" w:line="240" w:lineRule="auto"/>
        <w:jc w:val="both"/>
        <w:rPr>
          <w:rFonts w:eastAsia="Times New Roman" w:cstheme="minorHAnsi"/>
          <w:color w:val="000000" w:themeColor="text1"/>
          <w:sz w:val="22"/>
          <w:szCs w:val="22"/>
          <w:lang w:eastAsia="en-CA"/>
        </w:rPr>
      </w:pPr>
      <w:r w:rsidRPr="00CE0825">
        <w:rPr>
          <w:rFonts w:eastAsia="Times New Roman" w:cstheme="minorHAnsi"/>
          <w:b/>
          <w:bCs/>
          <w:color w:val="000000" w:themeColor="text1"/>
          <w:sz w:val="22"/>
          <w:szCs w:val="22"/>
          <w:u w:val="single"/>
          <w:lang w:eastAsia="en-CA"/>
        </w:rPr>
        <w:t>Math 8</w:t>
      </w:r>
      <w:r w:rsidRPr="00CE0825">
        <w:rPr>
          <w:rFonts w:eastAsia="Times New Roman" w:cstheme="minorHAnsi"/>
          <w:color w:val="000000" w:themeColor="text1"/>
          <w:sz w:val="22"/>
          <w:szCs w:val="22"/>
          <w:lang w:eastAsia="en-CA"/>
        </w:rPr>
        <w:t>- We reviewed prime numbers and factors of numbers.</w:t>
      </w:r>
    </w:p>
    <w:p w14:paraId="278A0789" w14:textId="77777777" w:rsidR="00585395" w:rsidRPr="00CE0825" w:rsidRDefault="00585395" w:rsidP="00895CCF">
      <w:pPr>
        <w:shd w:val="clear" w:color="auto" w:fill="FFFFFF"/>
        <w:spacing w:after="0" w:line="240" w:lineRule="auto"/>
        <w:jc w:val="both"/>
        <w:rPr>
          <w:rFonts w:eastAsia="Times New Roman" w:cstheme="minorHAnsi"/>
          <w:color w:val="000000" w:themeColor="text1"/>
          <w:sz w:val="22"/>
          <w:szCs w:val="22"/>
          <w:lang w:eastAsia="en-CA"/>
        </w:rPr>
      </w:pPr>
      <w:r w:rsidRPr="00CE0825">
        <w:rPr>
          <w:rFonts w:eastAsia="Times New Roman" w:cstheme="minorHAnsi"/>
          <w:b/>
          <w:bCs/>
          <w:color w:val="000000" w:themeColor="text1"/>
          <w:sz w:val="22"/>
          <w:szCs w:val="22"/>
          <w:u w:val="single"/>
          <w:lang w:eastAsia="en-CA"/>
        </w:rPr>
        <w:t>Math 9</w:t>
      </w:r>
      <w:r w:rsidRPr="00CE0825">
        <w:rPr>
          <w:rFonts w:eastAsia="Times New Roman" w:cstheme="minorHAnsi"/>
          <w:color w:val="000000" w:themeColor="text1"/>
          <w:sz w:val="22"/>
          <w:szCs w:val="22"/>
          <w:lang w:eastAsia="en-CA"/>
        </w:rPr>
        <w:t>- We have been working on square roots and surface area.</w:t>
      </w:r>
    </w:p>
    <w:p w14:paraId="05414D85" w14:textId="77777777" w:rsidR="004D4579" w:rsidRPr="00CE0825" w:rsidRDefault="004D4579" w:rsidP="00895CCF">
      <w:pPr>
        <w:shd w:val="clear" w:color="auto" w:fill="FFFFFF"/>
        <w:spacing w:after="0" w:line="240" w:lineRule="auto"/>
        <w:jc w:val="both"/>
        <w:rPr>
          <w:rFonts w:eastAsia="Times New Roman" w:cstheme="minorHAnsi"/>
          <w:color w:val="000000" w:themeColor="text1"/>
          <w:sz w:val="22"/>
          <w:szCs w:val="22"/>
          <w:lang w:eastAsia="en-CA"/>
        </w:rPr>
      </w:pPr>
      <w:r w:rsidRPr="00CE0825">
        <w:rPr>
          <w:rFonts w:eastAsia="Times New Roman" w:cstheme="minorHAnsi"/>
          <w:b/>
          <w:bCs/>
          <w:color w:val="000000" w:themeColor="text1"/>
          <w:sz w:val="22"/>
          <w:szCs w:val="22"/>
          <w:u w:val="single"/>
          <w:lang w:eastAsia="en-CA"/>
        </w:rPr>
        <w:t>Science 7</w:t>
      </w:r>
      <w:r w:rsidRPr="00CE0825">
        <w:rPr>
          <w:rFonts w:eastAsia="Times New Roman" w:cstheme="minorHAnsi"/>
          <w:color w:val="000000" w:themeColor="text1"/>
          <w:sz w:val="22"/>
          <w:szCs w:val="22"/>
          <w:lang w:eastAsia="en-CA"/>
        </w:rPr>
        <w:t xml:space="preserve">- We are working on the Structures and Forces </w:t>
      </w:r>
      <w:proofErr w:type="gramStart"/>
      <w:r w:rsidRPr="00CE0825">
        <w:rPr>
          <w:rFonts w:eastAsia="Times New Roman" w:cstheme="minorHAnsi"/>
          <w:color w:val="000000" w:themeColor="text1"/>
          <w:sz w:val="22"/>
          <w:szCs w:val="22"/>
          <w:lang w:eastAsia="en-CA"/>
        </w:rPr>
        <w:t>unit</w:t>
      </w:r>
      <w:proofErr w:type="gramEnd"/>
    </w:p>
    <w:p w14:paraId="35478C42" w14:textId="77777777" w:rsidR="004D4579" w:rsidRPr="00CE0825" w:rsidRDefault="004D4579" w:rsidP="00895CCF">
      <w:pPr>
        <w:shd w:val="clear" w:color="auto" w:fill="FFFFFF"/>
        <w:spacing w:after="0" w:line="240" w:lineRule="auto"/>
        <w:jc w:val="both"/>
        <w:rPr>
          <w:rFonts w:eastAsia="Times New Roman" w:cstheme="minorHAnsi"/>
          <w:color w:val="000000" w:themeColor="text1"/>
          <w:sz w:val="22"/>
          <w:szCs w:val="22"/>
          <w:lang w:eastAsia="en-CA"/>
        </w:rPr>
      </w:pPr>
      <w:r w:rsidRPr="00CE0825">
        <w:rPr>
          <w:rFonts w:eastAsia="Times New Roman" w:cstheme="minorHAnsi"/>
          <w:b/>
          <w:bCs/>
          <w:color w:val="000000" w:themeColor="text1"/>
          <w:sz w:val="22"/>
          <w:szCs w:val="22"/>
          <w:u w:val="single"/>
          <w:lang w:eastAsia="en-CA"/>
        </w:rPr>
        <w:t>Science 8/9</w:t>
      </w:r>
      <w:r w:rsidRPr="00CE0825">
        <w:rPr>
          <w:rFonts w:eastAsia="Times New Roman" w:cstheme="minorHAnsi"/>
          <w:color w:val="000000" w:themeColor="text1"/>
          <w:sz w:val="22"/>
          <w:szCs w:val="22"/>
          <w:lang w:eastAsia="en-CA"/>
        </w:rPr>
        <w:t>- We are working on Electrical Principles and Technologies</w:t>
      </w:r>
    </w:p>
    <w:p w14:paraId="3C60D03F" w14:textId="77777777" w:rsidR="00680762" w:rsidRPr="00CE0825" w:rsidRDefault="00680762" w:rsidP="00895CCF">
      <w:pPr>
        <w:spacing w:after="0" w:line="240" w:lineRule="auto"/>
        <w:jc w:val="both"/>
        <w:rPr>
          <w:color w:val="000000" w:themeColor="text1"/>
          <w:sz w:val="22"/>
          <w:szCs w:val="22"/>
          <w:lang w:val="en-US"/>
        </w:rPr>
      </w:pPr>
      <w:r w:rsidRPr="00CE0825">
        <w:rPr>
          <w:b/>
          <w:bCs/>
          <w:color w:val="000000" w:themeColor="text1"/>
          <w:sz w:val="22"/>
          <w:szCs w:val="22"/>
          <w:u w:val="single"/>
          <w:lang w:val="en-US"/>
        </w:rPr>
        <w:t>Bible</w:t>
      </w:r>
      <w:r w:rsidRPr="00CE0825">
        <w:rPr>
          <w:color w:val="000000" w:themeColor="text1"/>
          <w:sz w:val="22"/>
          <w:szCs w:val="22"/>
          <w:lang w:val="en-US"/>
        </w:rPr>
        <w:t xml:space="preserve"> – we are currently studying the inspiration and history of the Bible, how we still have it today.</w:t>
      </w:r>
    </w:p>
    <w:p w14:paraId="50F4FB85" w14:textId="77777777" w:rsidR="00357DF0" w:rsidRPr="00680762" w:rsidRDefault="00357DF0" w:rsidP="00895CCF">
      <w:pPr>
        <w:spacing w:after="0" w:line="240" w:lineRule="auto"/>
        <w:jc w:val="both"/>
        <w:rPr>
          <w:sz w:val="22"/>
          <w:szCs w:val="22"/>
          <w:lang w:val="en-US"/>
        </w:rPr>
      </w:pPr>
    </w:p>
    <w:p w14:paraId="1C6385BD" w14:textId="77777777" w:rsidR="00680762" w:rsidRDefault="00680762" w:rsidP="00895CCF">
      <w:pPr>
        <w:spacing w:after="0" w:line="240" w:lineRule="auto"/>
        <w:jc w:val="both"/>
        <w:rPr>
          <w:rFonts w:asciiTheme="majorHAnsi" w:hAnsiTheme="majorHAnsi" w:cs="Times New Roman"/>
          <w:b/>
          <w:color w:val="3476B1" w:themeColor="accent2" w:themeShade="BF"/>
          <w:sz w:val="28"/>
          <w:szCs w:val="28"/>
          <w:u w:val="single"/>
        </w:rPr>
      </w:pPr>
      <w:r w:rsidRPr="00BC67CC">
        <w:rPr>
          <w:rFonts w:asciiTheme="majorHAnsi" w:hAnsiTheme="majorHAnsi" w:cs="Times New Roman"/>
          <w:b/>
          <w:color w:val="3476B1" w:themeColor="accent2" w:themeShade="BF"/>
          <w:sz w:val="28"/>
          <w:szCs w:val="28"/>
          <w:u w:val="single"/>
        </w:rPr>
        <w:t>IMPORTANT DATES</w:t>
      </w:r>
    </w:p>
    <w:p w14:paraId="310E533E" w14:textId="77777777" w:rsidR="00680762" w:rsidRPr="0056469E" w:rsidRDefault="00680762" w:rsidP="00895CCF">
      <w:pPr>
        <w:spacing w:after="0" w:line="240" w:lineRule="auto"/>
        <w:jc w:val="both"/>
        <w:rPr>
          <w:bCs/>
          <w:sz w:val="22"/>
          <w:szCs w:val="22"/>
        </w:rPr>
      </w:pPr>
      <w:r w:rsidRPr="0056469E">
        <w:rPr>
          <w:b/>
          <w:sz w:val="22"/>
          <w:szCs w:val="22"/>
        </w:rPr>
        <w:t xml:space="preserve">Oct </w:t>
      </w:r>
      <w:r>
        <w:rPr>
          <w:b/>
          <w:sz w:val="22"/>
          <w:szCs w:val="22"/>
        </w:rPr>
        <w:t>5</w:t>
      </w:r>
      <w:r w:rsidRPr="0056469E">
        <w:rPr>
          <w:b/>
          <w:sz w:val="22"/>
          <w:szCs w:val="22"/>
        </w:rPr>
        <w:t xml:space="preserve">: </w:t>
      </w:r>
      <w:r>
        <w:rPr>
          <w:b/>
          <w:sz w:val="22"/>
          <w:szCs w:val="22"/>
        </w:rPr>
        <w:t>Dress like a vegetable or fruit day</w:t>
      </w:r>
    </w:p>
    <w:p w14:paraId="0D9C321D" w14:textId="77777777" w:rsidR="00680762" w:rsidRPr="0056469E" w:rsidRDefault="00680762" w:rsidP="00895CCF">
      <w:pPr>
        <w:spacing w:after="0" w:line="240" w:lineRule="auto"/>
        <w:jc w:val="both"/>
        <w:rPr>
          <w:bCs/>
          <w:sz w:val="22"/>
          <w:szCs w:val="22"/>
        </w:rPr>
      </w:pPr>
      <w:r w:rsidRPr="0056469E">
        <w:rPr>
          <w:b/>
          <w:sz w:val="22"/>
          <w:szCs w:val="22"/>
        </w:rPr>
        <w:t xml:space="preserve">Oct </w:t>
      </w:r>
      <w:r>
        <w:rPr>
          <w:b/>
          <w:sz w:val="22"/>
          <w:szCs w:val="22"/>
        </w:rPr>
        <w:t>6</w:t>
      </w:r>
      <w:r w:rsidRPr="0056469E">
        <w:rPr>
          <w:b/>
          <w:sz w:val="22"/>
          <w:szCs w:val="22"/>
        </w:rPr>
        <w:t xml:space="preserve">: </w:t>
      </w:r>
      <w:r>
        <w:rPr>
          <w:b/>
          <w:sz w:val="22"/>
          <w:szCs w:val="22"/>
        </w:rPr>
        <w:t>PD Day – No School</w:t>
      </w:r>
    </w:p>
    <w:p w14:paraId="3C3B4C0A" w14:textId="77777777" w:rsidR="00680762" w:rsidRDefault="00680762" w:rsidP="00895CCF">
      <w:pPr>
        <w:spacing w:after="0" w:line="240" w:lineRule="auto"/>
        <w:jc w:val="both"/>
        <w:rPr>
          <w:b/>
          <w:sz w:val="22"/>
          <w:szCs w:val="22"/>
        </w:rPr>
      </w:pPr>
      <w:r w:rsidRPr="0056469E">
        <w:rPr>
          <w:b/>
          <w:sz w:val="22"/>
          <w:szCs w:val="22"/>
        </w:rPr>
        <w:t xml:space="preserve">Oct </w:t>
      </w:r>
      <w:r>
        <w:rPr>
          <w:b/>
          <w:sz w:val="22"/>
          <w:szCs w:val="22"/>
        </w:rPr>
        <w:t>9:</w:t>
      </w:r>
      <w:r w:rsidRPr="0056469E">
        <w:rPr>
          <w:b/>
          <w:sz w:val="22"/>
          <w:szCs w:val="22"/>
        </w:rPr>
        <w:t xml:space="preserve"> </w:t>
      </w:r>
      <w:r>
        <w:rPr>
          <w:b/>
          <w:sz w:val="22"/>
          <w:szCs w:val="22"/>
        </w:rPr>
        <w:t>Thanksgiving Day – No School</w:t>
      </w:r>
    </w:p>
    <w:p w14:paraId="49E0FCBD" w14:textId="77777777" w:rsidR="00680762" w:rsidRPr="0056469E" w:rsidRDefault="00680762" w:rsidP="00895CCF">
      <w:pPr>
        <w:spacing w:after="0" w:line="240" w:lineRule="auto"/>
        <w:jc w:val="both"/>
        <w:rPr>
          <w:bCs/>
          <w:sz w:val="22"/>
          <w:szCs w:val="22"/>
        </w:rPr>
      </w:pPr>
      <w:r>
        <w:rPr>
          <w:b/>
          <w:sz w:val="22"/>
          <w:szCs w:val="22"/>
        </w:rPr>
        <w:t>Oct 18-21: KCES PD Days – No School</w:t>
      </w:r>
    </w:p>
    <w:p w14:paraId="05104181" w14:textId="77777777" w:rsidR="002453A8" w:rsidRDefault="00680762" w:rsidP="00895CCF">
      <w:pPr>
        <w:spacing w:after="0" w:line="240" w:lineRule="auto"/>
        <w:jc w:val="both"/>
        <w:rPr>
          <w:bCs/>
          <w:sz w:val="22"/>
          <w:szCs w:val="22"/>
        </w:rPr>
      </w:pPr>
      <w:r w:rsidRPr="0056469E">
        <w:rPr>
          <w:b/>
          <w:sz w:val="22"/>
          <w:szCs w:val="22"/>
        </w:rPr>
        <w:t>Oct 2</w:t>
      </w:r>
      <w:r>
        <w:rPr>
          <w:b/>
          <w:sz w:val="22"/>
          <w:szCs w:val="22"/>
        </w:rPr>
        <w:t>7</w:t>
      </w:r>
      <w:r w:rsidRPr="0056469E">
        <w:rPr>
          <w:sz w:val="22"/>
          <w:szCs w:val="22"/>
        </w:rPr>
        <w:t xml:space="preserve">: </w:t>
      </w:r>
      <w:r w:rsidRPr="0056469E">
        <w:rPr>
          <w:b/>
          <w:sz w:val="22"/>
          <w:szCs w:val="22"/>
        </w:rPr>
        <w:t xml:space="preserve">Lifetouch Photos </w:t>
      </w:r>
      <w:r w:rsidRPr="0056469E">
        <w:rPr>
          <w:bCs/>
          <w:sz w:val="22"/>
          <w:szCs w:val="22"/>
        </w:rPr>
        <w:t>– individual photos</w:t>
      </w:r>
    </w:p>
    <w:p w14:paraId="574CC815" w14:textId="1F15093E" w:rsidR="00680762" w:rsidRPr="0056469E" w:rsidRDefault="00680762" w:rsidP="00895CCF">
      <w:pPr>
        <w:spacing w:after="0" w:line="240" w:lineRule="auto"/>
        <w:jc w:val="both"/>
        <w:rPr>
          <w:bCs/>
          <w:sz w:val="22"/>
          <w:szCs w:val="22"/>
        </w:rPr>
      </w:pPr>
      <w:r w:rsidRPr="0056469E">
        <w:rPr>
          <w:bCs/>
          <w:sz w:val="22"/>
          <w:szCs w:val="22"/>
        </w:rPr>
        <w:t xml:space="preserve">Bring your best smiles </w:t>
      </w:r>
      <w:r w:rsidRPr="0056469E">
        <w:rPr>
          <mc:AlternateContent>
            <mc:Choice Requires="w16se"/>
            <mc:Fallback>
              <w:rFonts w:ascii="Segoe UI Emoji" w:eastAsia="Segoe UI Emoji" w:hAnsi="Segoe UI Emoji" w:cs="Segoe UI Emoji"/>
            </mc:Fallback>
          </mc:AlternateContent>
          <w:bCs/>
          <w:sz w:val="22"/>
          <w:szCs w:val="22"/>
        </w:rPr>
        <mc:AlternateContent>
          <mc:Choice Requires="w16se">
            <w16se:symEx w16se:font="Segoe UI Emoji" w16se:char="1F60A"/>
          </mc:Choice>
          <mc:Fallback>
            <w:t>😊</w:t>
          </mc:Fallback>
        </mc:AlternateContent>
      </w:r>
    </w:p>
    <w:p w14:paraId="6F119F26" w14:textId="57DB7BC6" w:rsidR="00CE2274" w:rsidRDefault="002453A8" w:rsidP="00895CCF">
      <w:pPr>
        <w:spacing w:after="0" w:line="240" w:lineRule="auto"/>
        <w:jc w:val="both"/>
        <w:rPr>
          <w:b/>
          <w:bCs/>
          <w:color w:val="0E57C4" w:themeColor="background2" w:themeShade="80"/>
          <w:sz w:val="36"/>
          <w:szCs w:val="36"/>
        </w:rPr>
      </w:pPr>
      <w:r>
        <w:rPr>
          <w:bCs/>
          <w:sz w:val="22"/>
          <w:szCs w:val="22"/>
        </w:rPr>
        <w:t>N</w:t>
      </w:r>
      <w:r w:rsidR="00680762" w:rsidRPr="0056469E">
        <w:rPr>
          <w:bCs/>
          <w:sz w:val="22"/>
          <w:szCs w:val="22"/>
        </w:rPr>
        <w:t xml:space="preserve">egatives will be sent home later from which parents are able to order various packages directly from Lifetouch. </w:t>
      </w:r>
      <w:r w:rsidR="00680762" w:rsidRPr="0056469E">
        <w:rPr>
          <w:rFonts w:ascii="Calibri" w:hAnsi="Calibri" w:cs="Calibri"/>
          <w:color w:val="201F1E"/>
          <w:sz w:val="22"/>
          <w:szCs w:val="22"/>
          <w:shd w:val="clear" w:color="auto" w:fill="FFFFFF"/>
        </w:rPr>
        <w:t>Parents may call 1-866-457-8212 if there are any questions regarding the photos or ordering process.</w:t>
      </w:r>
    </w:p>
    <w:sectPr w:rsidR="00CE2274" w:rsidSect="00207956">
      <w:type w:val="continuous"/>
      <w:pgSz w:w="12240" w:h="15840"/>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B42E4" w14:textId="77777777" w:rsidR="00093498" w:rsidRDefault="00093498" w:rsidP="00033746">
      <w:pPr>
        <w:spacing w:after="0" w:line="240" w:lineRule="auto"/>
      </w:pPr>
      <w:r>
        <w:separator/>
      </w:r>
    </w:p>
  </w:endnote>
  <w:endnote w:type="continuationSeparator" w:id="0">
    <w:p w14:paraId="7884D1A8" w14:textId="77777777" w:rsidR="00093498" w:rsidRDefault="00093498" w:rsidP="0003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246017"/>
      <w:docPartObj>
        <w:docPartGallery w:val="Page Numbers (Bottom of Page)"/>
        <w:docPartUnique/>
      </w:docPartObj>
    </w:sdtPr>
    <w:sdtEndPr>
      <w:rPr>
        <w:noProof/>
      </w:rPr>
    </w:sdtEndPr>
    <w:sdtContent>
      <w:p w14:paraId="3D2F2476" w14:textId="77777777" w:rsidR="007E2B69" w:rsidRDefault="007E2B69">
        <w:pPr>
          <w:pStyle w:val="Footer"/>
          <w:jc w:val="right"/>
        </w:pPr>
        <w:r>
          <w:fldChar w:fldCharType="begin"/>
        </w:r>
        <w:r>
          <w:instrText xml:space="preserve"> PAGE   \* MERGEFORMAT </w:instrText>
        </w:r>
        <w:r>
          <w:fldChar w:fldCharType="separate"/>
        </w:r>
        <w:r w:rsidR="00075FDB">
          <w:rPr>
            <w:noProof/>
          </w:rPr>
          <w:t>3</w:t>
        </w:r>
        <w:r>
          <w:rPr>
            <w:noProof/>
          </w:rPr>
          <w:fldChar w:fldCharType="end"/>
        </w:r>
      </w:p>
    </w:sdtContent>
  </w:sdt>
  <w:p w14:paraId="5496A360" w14:textId="77777777" w:rsidR="007E2B69" w:rsidRDefault="007E2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FBB4" w14:textId="77777777" w:rsidR="00093498" w:rsidRDefault="00093498" w:rsidP="00033746">
      <w:pPr>
        <w:spacing w:after="0" w:line="240" w:lineRule="auto"/>
      </w:pPr>
      <w:r>
        <w:separator/>
      </w:r>
    </w:p>
  </w:footnote>
  <w:footnote w:type="continuationSeparator" w:id="0">
    <w:p w14:paraId="537B26DF" w14:textId="77777777" w:rsidR="00093498" w:rsidRDefault="00093498" w:rsidP="00033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1202A"/>
    <w:multiLevelType w:val="hybridMultilevel"/>
    <w:tmpl w:val="F91A1930"/>
    <w:lvl w:ilvl="0" w:tplc="A58A1FB0">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63DDE"/>
    <w:multiLevelType w:val="hybridMultilevel"/>
    <w:tmpl w:val="38C2BAA4"/>
    <w:lvl w:ilvl="0" w:tplc="BB121B3C">
      <w:start w:val="9"/>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A754C9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085A65"/>
    <w:multiLevelType w:val="hybridMultilevel"/>
    <w:tmpl w:val="F626B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51AFD"/>
    <w:multiLevelType w:val="hybridMultilevel"/>
    <w:tmpl w:val="AA2AB3D0"/>
    <w:lvl w:ilvl="0" w:tplc="CAF22E18">
      <w:numFmt w:val="bullet"/>
      <w:lvlText w:val="-"/>
      <w:lvlJc w:val="left"/>
      <w:pPr>
        <w:ind w:left="720" w:hanging="360"/>
      </w:pPr>
      <w:rPr>
        <w:rFonts w:ascii="Calibri" w:eastAsiaTheme="minorEastAsia" w:hAnsi="Calibri"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884F92"/>
    <w:multiLevelType w:val="hybridMultilevel"/>
    <w:tmpl w:val="D4D45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8316E1F"/>
    <w:multiLevelType w:val="hybridMultilevel"/>
    <w:tmpl w:val="1C205B62"/>
    <w:lvl w:ilvl="0" w:tplc="F878B5C6">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CE611E8"/>
    <w:multiLevelType w:val="hybridMultilevel"/>
    <w:tmpl w:val="BA2EEA5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8" w15:restartNumberingAfterBreak="0">
    <w:nsid w:val="47B70597"/>
    <w:multiLevelType w:val="hybridMultilevel"/>
    <w:tmpl w:val="2E140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17671155">
    <w:abstractNumId w:val="2"/>
  </w:num>
  <w:num w:numId="2" w16cid:durableId="746802432">
    <w:abstractNumId w:val="2"/>
  </w:num>
  <w:num w:numId="3" w16cid:durableId="746075499">
    <w:abstractNumId w:val="2"/>
  </w:num>
  <w:num w:numId="4" w16cid:durableId="2120686414">
    <w:abstractNumId w:val="2"/>
  </w:num>
  <w:num w:numId="5" w16cid:durableId="601381067">
    <w:abstractNumId w:val="2"/>
  </w:num>
  <w:num w:numId="6" w16cid:durableId="403844102">
    <w:abstractNumId w:val="2"/>
  </w:num>
  <w:num w:numId="7" w16cid:durableId="828252880">
    <w:abstractNumId w:val="2"/>
  </w:num>
  <w:num w:numId="8" w16cid:durableId="700518950">
    <w:abstractNumId w:val="2"/>
  </w:num>
  <w:num w:numId="9" w16cid:durableId="186605035">
    <w:abstractNumId w:val="2"/>
  </w:num>
  <w:num w:numId="10" w16cid:durableId="633566589">
    <w:abstractNumId w:val="2"/>
  </w:num>
  <w:num w:numId="11" w16cid:durableId="565381459">
    <w:abstractNumId w:val="0"/>
  </w:num>
  <w:num w:numId="12" w16cid:durableId="1438402776">
    <w:abstractNumId w:val="4"/>
  </w:num>
  <w:num w:numId="13" w16cid:durableId="515778644">
    <w:abstractNumId w:val="3"/>
  </w:num>
  <w:num w:numId="14" w16cid:durableId="598105878">
    <w:abstractNumId w:val="6"/>
  </w:num>
  <w:num w:numId="15" w16cid:durableId="1208879149">
    <w:abstractNumId w:val="1"/>
  </w:num>
  <w:num w:numId="16" w16cid:durableId="445007716">
    <w:abstractNumId w:val="5"/>
  </w:num>
  <w:num w:numId="17" w16cid:durableId="759452340">
    <w:abstractNumId w:val="8"/>
  </w:num>
  <w:num w:numId="18" w16cid:durableId="3299114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45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746"/>
    <w:rsid w:val="00002886"/>
    <w:rsid w:val="00005AAB"/>
    <w:rsid w:val="000073D1"/>
    <w:rsid w:val="00007945"/>
    <w:rsid w:val="00007E42"/>
    <w:rsid w:val="000216F0"/>
    <w:rsid w:val="00022FEB"/>
    <w:rsid w:val="00024F26"/>
    <w:rsid w:val="00033746"/>
    <w:rsid w:val="00033D96"/>
    <w:rsid w:val="00043A7B"/>
    <w:rsid w:val="00043AD6"/>
    <w:rsid w:val="00043C9A"/>
    <w:rsid w:val="00045B92"/>
    <w:rsid w:val="000505AF"/>
    <w:rsid w:val="00054551"/>
    <w:rsid w:val="00065FB3"/>
    <w:rsid w:val="00067A05"/>
    <w:rsid w:val="00072102"/>
    <w:rsid w:val="00074420"/>
    <w:rsid w:val="00075FDB"/>
    <w:rsid w:val="00077C69"/>
    <w:rsid w:val="00084967"/>
    <w:rsid w:val="00093498"/>
    <w:rsid w:val="000A5623"/>
    <w:rsid w:val="000B6B96"/>
    <w:rsid w:val="000B7E79"/>
    <w:rsid w:val="000C15FC"/>
    <w:rsid w:val="000C5A26"/>
    <w:rsid w:val="000C63E5"/>
    <w:rsid w:val="000D1504"/>
    <w:rsid w:val="000E0EBD"/>
    <w:rsid w:val="000F6089"/>
    <w:rsid w:val="001033D7"/>
    <w:rsid w:val="00106001"/>
    <w:rsid w:val="00111B2D"/>
    <w:rsid w:val="00122530"/>
    <w:rsid w:val="00122D0F"/>
    <w:rsid w:val="00125028"/>
    <w:rsid w:val="00130298"/>
    <w:rsid w:val="00134EC1"/>
    <w:rsid w:val="001420E7"/>
    <w:rsid w:val="00144846"/>
    <w:rsid w:val="00153257"/>
    <w:rsid w:val="00155503"/>
    <w:rsid w:val="001706A0"/>
    <w:rsid w:val="00171435"/>
    <w:rsid w:val="00173052"/>
    <w:rsid w:val="00174566"/>
    <w:rsid w:val="00183F0A"/>
    <w:rsid w:val="00194ADB"/>
    <w:rsid w:val="001A1C21"/>
    <w:rsid w:val="001A29C4"/>
    <w:rsid w:val="001A4F58"/>
    <w:rsid w:val="001A7C18"/>
    <w:rsid w:val="001B2490"/>
    <w:rsid w:val="001B6C8B"/>
    <w:rsid w:val="001C4DE7"/>
    <w:rsid w:val="001C652A"/>
    <w:rsid w:val="001D47FD"/>
    <w:rsid w:val="001E6B2D"/>
    <w:rsid w:val="001E742A"/>
    <w:rsid w:val="001F6FAD"/>
    <w:rsid w:val="002034E3"/>
    <w:rsid w:val="00203CED"/>
    <w:rsid w:val="0020552E"/>
    <w:rsid w:val="00207956"/>
    <w:rsid w:val="00211548"/>
    <w:rsid w:val="0021202C"/>
    <w:rsid w:val="00212334"/>
    <w:rsid w:val="00213D9A"/>
    <w:rsid w:val="0021678C"/>
    <w:rsid w:val="002237EA"/>
    <w:rsid w:val="002315D6"/>
    <w:rsid w:val="00235FD9"/>
    <w:rsid w:val="00241870"/>
    <w:rsid w:val="002453A8"/>
    <w:rsid w:val="00245666"/>
    <w:rsid w:val="00264A02"/>
    <w:rsid w:val="00276933"/>
    <w:rsid w:val="00291D34"/>
    <w:rsid w:val="002A52D4"/>
    <w:rsid w:val="002B060F"/>
    <w:rsid w:val="002B60B0"/>
    <w:rsid w:val="002C1859"/>
    <w:rsid w:val="002D7F9A"/>
    <w:rsid w:val="002E0276"/>
    <w:rsid w:val="002E5D3F"/>
    <w:rsid w:val="002F5CE4"/>
    <w:rsid w:val="002F7F79"/>
    <w:rsid w:val="00325674"/>
    <w:rsid w:val="0033037E"/>
    <w:rsid w:val="003461EB"/>
    <w:rsid w:val="00346CEB"/>
    <w:rsid w:val="0034710B"/>
    <w:rsid w:val="00351D62"/>
    <w:rsid w:val="003559B1"/>
    <w:rsid w:val="00357DF0"/>
    <w:rsid w:val="00360D26"/>
    <w:rsid w:val="00367C7E"/>
    <w:rsid w:val="00367E27"/>
    <w:rsid w:val="00371DA3"/>
    <w:rsid w:val="00374168"/>
    <w:rsid w:val="0037672F"/>
    <w:rsid w:val="0037673E"/>
    <w:rsid w:val="00382239"/>
    <w:rsid w:val="003837C9"/>
    <w:rsid w:val="003859BB"/>
    <w:rsid w:val="003A3D3B"/>
    <w:rsid w:val="003A5A42"/>
    <w:rsid w:val="003C0068"/>
    <w:rsid w:val="003D2084"/>
    <w:rsid w:val="003D3F5F"/>
    <w:rsid w:val="003F5CB7"/>
    <w:rsid w:val="003F6F23"/>
    <w:rsid w:val="00401F2D"/>
    <w:rsid w:val="004034AF"/>
    <w:rsid w:val="004116F8"/>
    <w:rsid w:val="00415256"/>
    <w:rsid w:val="00420381"/>
    <w:rsid w:val="004226EA"/>
    <w:rsid w:val="00422D41"/>
    <w:rsid w:val="00430989"/>
    <w:rsid w:val="00442649"/>
    <w:rsid w:val="00455424"/>
    <w:rsid w:val="0048228F"/>
    <w:rsid w:val="00483B42"/>
    <w:rsid w:val="00486AA8"/>
    <w:rsid w:val="00486EA1"/>
    <w:rsid w:val="004870E9"/>
    <w:rsid w:val="00487EE3"/>
    <w:rsid w:val="004915E4"/>
    <w:rsid w:val="004A0CF5"/>
    <w:rsid w:val="004A123A"/>
    <w:rsid w:val="004A27CB"/>
    <w:rsid w:val="004A6094"/>
    <w:rsid w:val="004B3705"/>
    <w:rsid w:val="004B793E"/>
    <w:rsid w:val="004C2BC4"/>
    <w:rsid w:val="004C7AE3"/>
    <w:rsid w:val="004D4579"/>
    <w:rsid w:val="004D5C12"/>
    <w:rsid w:val="004E393D"/>
    <w:rsid w:val="00501A00"/>
    <w:rsid w:val="00504C20"/>
    <w:rsid w:val="00513E7C"/>
    <w:rsid w:val="00515304"/>
    <w:rsid w:val="00521B7B"/>
    <w:rsid w:val="00526E81"/>
    <w:rsid w:val="00545DE0"/>
    <w:rsid w:val="00546B35"/>
    <w:rsid w:val="00547F27"/>
    <w:rsid w:val="00550608"/>
    <w:rsid w:val="00556862"/>
    <w:rsid w:val="00560C68"/>
    <w:rsid w:val="0056409B"/>
    <w:rsid w:val="0056469E"/>
    <w:rsid w:val="00572D5D"/>
    <w:rsid w:val="0057364D"/>
    <w:rsid w:val="00574F63"/>
    <w:rsid w:val="005823F9"/>
    <w:rsid w:val="0058245B"/>
    <w:rsid w:val="00585395"/>
    <w:rsid w:val="00585689"/>
    <w:rsid w:val="00590B07"/>
    <w:rsid w:val="005B1AD1"/>
    <w:rsid w:val="005B7DCA"/>
    <w:rsid w:val="005C6ABF"/>
    <w:rsid w:val="005D1A65"/>
    <w:rsid w:val="005D2BEA"/>
    <w:rsid w:val="005E0618"/>
    <w:rsid w:val="005E1A23"/>
    <w:rsid w:val="005E2918"/>
    <w:rsid w:val="005F1B9F"/>
    <w:rsid w:val="00613334"/>
    <w:rsid w:val="006149F3"/>
    <w:rsid w:val="00633F7F"/>
    <w:rsid w:val="006401E1"/>
    <w:rsid w:val="00643D2B"/>
    <w:rsid w:val="006461F2"/>
    <w:rsid w:val="006515B1"/>
    <w:rsid w:val="00657A33"/>
    <w:rsid w:val="00660FDB"/>
    <w:rsid w:val="00662349"/>
    <w:rsid w:val="00666B01"/>
    <w:rsid w:val="006746BF"/>
    <w:rsid w:val="00680762"/>
    <w:rsid w:val="006869DE"/>
    <w:rsid w:val="006A093A"/>
    <w:rsid w:val="006A3EBC"/>
    <w:rsid w:val="006A410F"/>
    <w:rsid w:val="006A6C76"/>
    <w:rsid w:val="006A6DE1"/>
    <w:rsid w:val="006B000D"/>
    <w:rsid w:val="006C2941"/>
    <w:rsid w:val="006D23A9"/>
    <w:rsid w:val="006D65A6"/>
    <w:rsid w:val="006D6ED9"/>
    <w:rsid w:val="006E0F01"/>
    <w:rsid w:val="006E1211"/>
    <w:rsid w:val="006E5BC5"/>
    <w:rsid w:val="006E5E81"/>
    <w:rsid w:val="006F6AEE"/>
    <w:rsid w:val="007027C5"/>
    <w:rsid w:val="00703901"/>
    <w:rsid w:val="007047E2"/>
    <w:rsid w:val="007068BA"/>
    <w:rsid w:val="00710E68"/>
    <w:rsid w:val="007254F7"/>
    <w:rsid w:val="00741A45"/>
    <w:rsid w:val="00741E49"/>
    <w:rsid w:val="00742ED1"/>
    <w:rsid w:val="00743095"/>
    <w:rsid w:val="00744F20"/>
    <w:rsid w:val="00755A4B"/>
    <w:rsid w:val="00763012"/>
    <w:rsid w:val="00764FC9"/>
    <w:rsid w:val="007748B8"/>
    <w:rsid w:val="00776BC0"/>
    <w:rsid w:val="0078593D"/>
    <w:rsid w:val="00793416"/>
    <w:rsid w:val="007B1912"/>
    <w:rsid w:val="007C1206"/>
    <w:rsid w:val="007D2104"/>
    <w:rsid w:val="007D6671"/>
    <w:rsid w:val="007D7EA1"/>
    <w:rsid w:val="007E2A00"/>
    <w:rsid w:val="007E2B69"/>
    <w:rsid w:val="007E43CA"/>
    <w:rsid w:val="007E50B4"/>
    <w:rsid w:val="007F57CD"/>
    <w:rsid w:val="007F6AC7"/>
    <w:rsid w:val="008023B1"/>
    <w:rsid w:val="00811300"/>
    <w:rsid w:val="0081427A"/>
    <w:rsid w:val="008147AA"/>
    <w:rsid w:val="00817647"/>
    <w:rsid w:val="00822E36"/>
    <w:rsid w:val="00824038"/>
    <w:rsid w:val="00824076"/>
    <w:rsid w:val="00825DA5"/>
    <w:rsid w:val="00842DE9"/>
    <w:rsid w:val="00842F74"/>
    <w:rsid w:val="00855069"/>
    <w:rsid w:val="0085550A"/>
    <w:rsid w:val="008710FC"/>
    <w:rsid w:val="00873D21"/>
    <w:rsid w:val="00886889"/>
    <w:rsid w:val="00886EC1"/>
    <w:rsid w:val="00895CCF"/>
    <w:rsid w:val="008A23F2"/>
    <w:rsid w:val="008A2A2F"/>
    <w:rsid w:val="008B00DC"/>
    <w:rsid w:val="008B240B"/>
    <w:rsid w:val="008B2D85"/>
    <w:rsid w:val="008D1004"/>
    <w:rsid w:val="008E297B"/>
    <w:rsid w:val="008E5FBB"/>
    <w:rsid w:val="008F65C3"/>
    <w:rsid w:val="00906AFF"/>
    <w:rsid w:val="009126C2"/>
    <w:rsid w:val="00922F3B"/>
    <w:rsid w:val="00923E21"/>
    <w:rsid w:val="009244F0"/>
    <w:rsid w:val="00927F58"/>
    <w:rsid w:val="0093544A"/>
    <w:rsid w:val="00963C7F"/>
    <w:rsid w:val="009667EB"/>
    <w:rsid w:val="009729F8"/>
    <w:rsid w:val="00980493"/>
    <w:rsid w:val="00987178"/>
    <w:rsid w:val="00995FC6"/>
    <w:rsid w:val="00997D7B"/>
    <w:rsid w:val="009A07F9"/>
    <w:rsid w:val="009B0872"/>
    <w:rsid w:val="009B309A"/>
    <w:rsid w:val="009C4B38"/>
    <w:rsid w:val="009C5786"/>
    <w:rsid w:val="009C70F4"/>
    <w:rsid w:val="009D04AE"/>
    <w:rsid w:val="009D54EE"/>
    <w:rsid w:val="009F73D0"/>
    <w:rsid w:val="00A003D0"/>
    <w:rsid w:val="00A11F02"/>
    <w:rsid w:val="00A136DE"/>
    <w:rsid w:val="00A14DBB"/>
    <w:rsid w:val="00A21854"/>
    <w:rsid w:val="00A27A47"/>
    <w:rsid w:val="00A318BC"/>
    <w:rsid w:val="00A3190C"/>
    <w:rsid w:val="00A3283B"/>
    <w:rsid w:val="00A37F99"/>
    <w:rsid w:val="00A40084"/>
    <w:rsid w:val="00A414E9"/>
    <w:rsid w:val="00A41F13"/>
    <w:rsid w:val="00A44D14"/>
    <w:rsid w:val="00A54A67"/>
    <w:rsid w:val="00A7089C"/>
    <w:rsid w:val="00A73879"/>
    <w:rsid w:val="00A85AB2"/>
    <w:rsid w:val="00A91608"/>
    <w:rsid w:val="00A97D15"/>
    <w:rsid w:val="00AB13CC"/>
    <w:rsid w:val="00AB4A65"/>
    <w:rsid w:val="00AC64F1"/>
    <w:rsid w:val="00AD512C"/>
    <w:rsid w:val="00AD57F2"/>
    <w:rsid w:val="00AD6A73"/>
    <w:rsid w:val="00AE3A9F"/>
    <w:rsid w:val="00AF2396"/>
    <w:rsid w:val="00AF24C7"/>
    <w:rsid w:val="00AF29D4"/>
    <w:rsid w:val="00AF5355"/>
    <w:rsid w:val="00B0050B"/>
    <w:rsid w:val="00B00777"/>
    <w:rsid w:val="00B02B31"/>
    <w:rsid w:val="00B03637"/>
    <w:rsid w:val="00B03EEB"/>
    <w:rsid w:val="00B04598"/>
    <w:rsid w:val="00B06D92"/>
    <w:rsid w:val="00B0798D"/>
    <w:rsid w:val="00B13254"/>
    <w:rsid w:val="00B20E9C"/>
    <w:rsid w:val="00B24F01"/>
    <w:rsid w:val="00B34C0F"/>
    <w:rsid w:val="00B407DE"/>
    <w:rsid w:val="00B42600"/>
    <w:rsid w:val="00B46952"/>
    <w:rsid w:val="00B514FA"/>
    <w:rsid w:val="00B5286A"/>
    <w:rsid w:val="00B53AD2"/>
    <w:rsid w:val="00B560FA"/>
    <w:rsid w:val="00B62757"/>
    <w:rsid w:val="00B705A2"/>
    <w:rsid w:val="00B74620"/>
    <w:rsid w:val="00B77BBF"/>
    <w:rsid w:val="00B86D6E"/>
    <w:rsid w:val="00B87721"/>
    <w:rsid w:val="00B87A5B"/>
    <w:rsid w:val="00B91C0B"/>
    <w:rsid w:val="00B930E2"/>
    <w:rsid w:val="00B94783"/>
    <w:rsid w:val="00B96DF2"/>
    <w:rsid w:val="00B97B4E"/>
    <w:rsid w:val="00BB0A88"/>
    <w:rsid w:val="00BB1EF9"/>
    <w:rsid w:val="00BC0E3E"/>
    <w:rsid w:val="00BC35BD"/>
    <w:rsid w:val="00BC5ECF"/>
    <w:rsid w:val="00BC67CC"/>
    <w:rsid w:val="00BE21B3"/>
    <w:rsid w:val="00BE7831"/>
    <w:rsid w:val="00BF095B"/>
    <w:rsid w:val="00BF2A3E"/>
    <w:rsid w:val="00C00FC6"/>
    <w:rsid w:val="00C03E55"/>
    <w:rsid w:val="00C04D1B"/>
    <w:rsid w:val="00C05AFF"/>
    <w:rsid w:val="00C107F2"/>
    <w:rsid w:val="00C12330"/>
    <w:rsid w:val="00C15E02"/>
    <w:rsid w:val="00C21B31"/>
    <w:rsid w:val="00C26952"/>
    <w:rsid w:val="00C37123"/>
    <w:rsid w:val="00C37358"/>
    <w:rsid w:val="00C50E79"/>
    <w:rsid w:val="00C51D6F"/>
    <w:rsid w:val="00C52C3B"/>
    <w:rsid w:val="00C6264D"/>
    <w:rsid w:val="00C70D7B"/>
    <w:rsid w:val="00C77688"/>
    <w:rsid w:val="00C85E95"/>
    <w:rsid w:val="00C86523"/>
    <w:rsid w:val="00C913F2"/>
    <w:rsid w:val="00CC245C"/>
    <w:rsid w:val="00CC47CC"/>
    <w:rsid w:val="00CC6511"/>
    <w:rsid w:val="00CD0784"/>
    <w:rsid w:val="00CD3BBF"/>
    <w:rsid w:val="00CD5A41"/>
    <w:rsid w:val="00CE0825"/>
    <w:rsid w:val="00CE0AAF"/>
    <w:rsid w:val="00CE1151"/>
    <w:rsid w:val="00CE18AD"/>
    <w:rsid w:val="00CE2274"/>
    <w:rsid w:val="00CE6D00"/>
    <w:rsid w:val="00CE7B2F"/>
    <w:rsid w:val="00D01C80"/>
    <w:rsid w:val="00D03EF4"/>
    <w:rsid w:val="00D06ABA"/>
    <w:rsid w:val="00D07655"/>
    <w:rsid w:val="00D07802"/>
    <w:rsid w:val="00D1548E"/>
    <w:rsid w:val="00D20C47"/>
    <w:rsid w:val="00D27038"/>
    <w:rsid w:val="00D3321F"/>
    <w:rsid w:val="00D43E29"/>
    <w:rsid w:val="00D52678"/>
    <w:rsid w:val="00D63888"/>
    <w:rsid w:val="00D94A71"/>
    <w:rsid w:val="00D956AE"/>
    <w:rsid w:val="00DA0482"/>
    <w:rsid w:val="00DA2C98"/>
    <w:rsid w:val="00DA363D"/>
    <w:rsid w:val="00DA4CB1"/>
    <w:rsid w:val="00DB4D63"/>
    <w:rsid w:val="00DB6FB3"/>
    <w:rsid w:val="00DC0425"/>
    <w:rsid w:val="00DC6F64"/>
    <w:rsid w:val="00DD3065"/>
    <w:rsid w:val="00DD36C8"/>
    <w:rsid w:val="00DD5775"/>
    <w:rsid w:val="00DD75D9"/>
    <w:rsid w:val="00DE383D"/>
    <w:rsid w:val="00DE7D81"/>
    <w:rsid w:val="00DF67B1"/>
    <w:rsid w:val="00E136B8"/>
    <w:rsid w:val="00E14DE8"/>
    <w:rsid w:val="00E16B34"/>
    <w:rsid w:val="00E24352"/>
    <w:rsid w:val="00E30206"/>
    <w:rsid w:val="00E4760B"/>
    <w:rsid w:val="00E51714"/>
    <w:rsid w:val="00E54F7D"/>
    <w:rsid w:val="00E628BE"/>
    <w:rsid w:val="00E674EA"/>
    <w:rsid w:val="00E7312B"/>
    <w:rsid w:val="00E82C33"/>
    <w:rsid w:val="00E84561"/>
    <w:rsid w:val="00E863D5"/>
    <w:rsid w:val="00E9399A"/>
    <w:rsid w:val="00E93C41"/>
    <w:rsid w:val="00EA0AEA"/>
    <w:rsid w:val="00EB01E7"/>
    <w:rsid w:val="00EB0FFC"/>
    <w:rsid w:val="00EB1048"/>
    <w:rsid w:val="00EB675B"/>
    <w:rsid w:val="00EC4DD8"/>
    <w:rsid w:val="00EC5403"/>
    <w:rsid w:val="00EC7678"/>
    <w:rsid w:val="00EC7B1E"/>
    <w:rsid w:val="00ED1E07"/>
    <w:rsid w:val="00ED397E"/>
    <w:rsid w:val="00ED6D92"/>
    <w:rsid w:val="00EE0F4F"/>
    <w:rsid w:val="00EE61BD"/>
    <w:rsid w:val="00EE7953"/>
    <w:rsid w:val="00EF4E89"/>
    <w:rsid w:val="00EF5CBE"/>
    <w:rsid w:val="00F07167"/>
    <w:rsid w:val="00F104AB"/>
    <w:rsid w:val="00F1526F"/>
    <w:rsid w:val="00F23E68"/>
    <w:rsid w:val="00F24807"/>
    <w:rsid w:val="00F24EE2"/>
    <w:rsid w:val="00F34BA2"/>
    <w:rsid w:val="00F36620"/>
    <w:rsid w:val="00F4186A"/>
    <w:rsid w:val="00F46835"/>
    <w:rsid w:val="00F47B41"/>
    <w:rsid w:val="00F50CDD"/>
    <w:rsid w:val="00F525FE"/>
    <w:rsid w:val="00F70A79"/>
    <w:rsid w:val="00F77F73"/>
    <w:rsid w:val="00F84BAF"/>
    <w:rsid w:val="00F8593A"/>
    <w:rsid w:val="00F931BF"/>
    <w:rsid w:val="00F962F9"/>
    <w:rsid w:val="00FB32AF"/>
    <w:rsid w:val="00FB47CC"/>
    <w:rsid w:val="00FB6CF2"/>
    <w:rsid w:val="00FC0B72"/>
    <w:rsid w:val="00FC0CA1"/>
    <w:rsid w:val="00FC2713"/>
    <w:rsid w:val="00FC27B0"/>
    <w:rsid w:val="00FD762E"/>
    <w:rsid w:val="00FF52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7F61F14E"/>
  <w15:chartTrackingRefBased/>
  <w15:docId w15:val="{8ECD663A-B922-43BE-A650-3BB5CA95F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CA"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746"/>
  </w:style>
  <w:style w:type="paragraph" w:styleId="Heading1">
    <w:name w:val="heading 1"/>
    <w:basedOn w:val="Normal"/>
    <w:next w:val="Normal"/>
    <w:link w:val="Heading1Char"/>
    <w:uiPriority w:val="9"/>
    <w:qFormat/>
    <w:rsid w:val="00033746"/>
    <w:pPr>
      <w:keepNext/>
      <w:keepLines/>
      <w:pBdr>
        <w:left w:val="single" w:sz="12" w:space="12" w:color="629DD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033746"/>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033746"/>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033746"/>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033746"/>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033746"/>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033746"/>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033746"/>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033746"/>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46"/>
  </w:style>
  <w:style w:type="paragraph" w:styleId="Footer">
    <w:name w:val="footer"/>
    <w:basedOn w:val="Normal"/>
    <w:link w:val="FooterChar"/>
    <w:uiPriority w:val="99"/>
    <w:unhideWhenUsed/>
    <w:rsid w:val="00033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746"/>
  </w:style>
  <w:style w:type="character" w:customStyle="1" w:styleId="Heading1Char">
    <w:name w:val="Heading 1 Char"/>
    <w:basedOn w:val="DefaultParagraphFont"/>
    <w:link w:val="Heading1"/>
    <w:uiPriority w:val="9"/>
    <w:rsid w:val="00033746"/>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033746"/>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033746"/>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033746"/>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033746"/>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033746"/>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033746"/>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033746"/>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033746"/>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033746"/>
    <w:pPr>
      <w:spacing w:line="240" w:lineRule="auto"/>
    </w:pPr>
    <w:rPr>
      <w:b/>
      <w:bCs/>
      <w:color w:val="629DD1" w:themeColor="accent2"/>
      <w:spacing w:val="10"/>
      <w:sz w:val="16"/>
      <w:szCs w:val="16"/>
    </w:rPr>
  </w:style>
  <w:style w:type="paragraph" w:styleId="Title">
    <w:name w:val="Title"/>
    <w:basedOn w:val="Normal"/>
    <w:next w:val="Normal"/>
    <w:link w:val="TitleChar"/>
    <w:uiPriority w:val="10"/>
    <w:qFormat/>
    <w:rsid w:val="00033746"/>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033746"/>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033746"/>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033746"/>
    <w:rPr>
      <w:color w:val="000000" w:themeColor="text1"/>
      <w:sz w:val="24"/>
      <w:szCs w:val="24"/>
    </w:rPr>
  </w:style>
  <w:style w:type="character" w:styleId="Strong">
    <w:name w:val="Strong"/>
    <w:basedOn w:val="DefaultParagraphFont"/>
    <w:uiPriority w:val="22"/>
    <w:qFormat/>
    <w:rsid w:val="00033746"/>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033746"/>
    <w:rPr>
      <w:rFonts w:asciiTheme="minorHAnsi" w:eastAsiaTheme="minorEastAsia" w:hAnsiTheme="minorHAnsi" w:cstheme="minorBidi"/>
      <w:i/>
      <w:iCs/>
      <w:color w:val="3476B1" w:themeColor="accent2" w:themeShade="BF"/>
      <w:sz w:val="20"/>
      <w:szCs w:val="20"/>
    </w:rPr>
  </w:style>
  <w:style w:type="paragraph" w:styleId="NoSpacing">
    <w:name w:val="No Spacing"/>
    <w:uiPriority w:val="1"/>
    <w:qFormat/>
    <w:rsid w:val="00033746"/>
    <w:pPr>
      <w:spacing w:after="0" w:line="240" w:lineRule="auto"/>
    </w:pPr>
  </w:style>
  <w:style w:type="paragraph" w:styleId="Quote">
    <w:name w:val="Quote"/>
    <w:basedOn w:val="Normal"/>
    <w:next w:val="Normal"/>
    <w:link w:val="QuoteChar"/>
    <w:uiPriority w:val="29"/>
    <w:qFormat/>
    <w:rsid w:val="00033746"/>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033746"/>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033746"/>
    <w:pPr>
      <w:spacing w:before="100" w:beforeAutospacing="1" w:after="240"/>
      <w:ind w:left="936" w:right="936"/>
      <w:jc w:val="center"/>
    </w:pPr>
    <w:rPr>
      <w:rFonts w:asciiTheme="majorHAnsi" w:eastAsiaTheme="majorEastAsia" w:hAnsiTheme="majorHAnsi" w:cstheme="majorBidi"/>
      <w:caps/>
      <w:color w:val="3476B1" w:themeColor="accent2" w:themeShade="BF"/>
      <w:spacing w:val="10"/>
      <w:sz w:val="28"/>
      <w:szCs w:val="28"/>
    </w:rPr>
  </w:style>
  <w:style w:type="character" w:customStyle="1" w:styleId="IntenseQuoteChar">
    <w:name w:val="Intense Quote Char"/>
    <w:basedOn w:val="DefaultParagraphFont"/>
    <w:link w:val="IntenseQuote"/>
    <w:uiPriority w:val="30"/>
    <w:rsid w:val="00033746"/>
    <w:rPr>
      <w:rFonts w:asciiTheme="majorHAnsi" w:eastAsiaTheme="majorEastAsia" w:hAnsiTheme="majorHAnsi" w:cstheme="majorBidi"/>
      <w:caps/>
      <w:color w:val="3476B1" w:themeColor="accent2" w:themeShade="BF"/>
      <w:spacing w:val="10"/>
      <w:sz w:val="28"/>
      <w:szCs w:val="28"/>
    </w:rPr>
  </w:style>
  <w:style w:type="character" w:styleId="SubtleEmphasis">
    <w:name w:val="Subtle Emphasis"/>
    <w:basedOn w:val="DefaultParagraphFont"/>
    <w:uiPriority w:val="19"/>
    <w:qFormat/>
    <w:rsid w:val="00033746"/>
    <w:rPr>
      <w:i/>
      <w:iCs/>
      <w:color w:val="auto"/>
    </w:rPr>
  </w:style>
  <w:style w:type="character" w:styleId="IntenseEmphasis">
    <w:name w:val="Intense Emphasis"/>
    <w:basedOn w:val="DefaultParagraphFont"/>
    <w:uiPriority w:val="21"/>
    <w:qFormat/>
    <w:rsid w:val="00033746"/>
    <w:rPr>
      <w:rFonts w:asciiTheme="minorHAnsi" w:eastAsiaTheme="minorEastAsia" w:hAnsiTheme="minorHAnsi" w:cstheme="minorBidi"/>
      <w:b/>
      <w:bCs/>
      <w:i/>
      <w:iCs/>
      <w:color w:val="3476B1" w:themeColor="accent2" w:themeShade="BF"/>
      <w:spacing w:val="0"/>
      <w:w w:val="100"/>
      <w:position w:val="0"/>
      <w:sz w:val="20"/>
      <w:szCs w:val="20"/>
    </w:rPr>
  </w:style>
  <w:style w:type="character" w:styleId="SubtleReference">
    <w:name w:val="Subtle Reference"/>
    <w:basedOn w:val="DefaultParagraphFont"/>
    <w:uiPriority w:val="31"/>
    <w:qFormat/>
    <w:rsid w:val="0003374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03374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033746"/>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033746"/>
    <w:pPr>
      <w:outlineLvl w:val="9"/>
    </w:pPr>
  </w:style>
  <w:style w:type="table" w:styleId="TableGrid">
    <w:name w:val="Table Grid"/>
    <w:basedOn w:val="TableNormal"/>
    <w:uiPriority w:val="39"/>
    <w:rsid w:val="00B86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7E27"/>
    <w:rPr>
      <w:color w:val="9454C3" w:themeColor="hyperlink"/>
      <w:u w:val="single"/>
    </w:rPr>
  </w:style>
  <w:style w:type="character" w:styleId="FollowedHyperlink">
    <w:name w:val="FollowedHyperlink"/>
    <w:basedOn w:val="DefaultParagraphFont"/>
    <w:uiPriority w:val="99"/>
    <w:semiHidden/>
    <w:unhideWhenUsed/>
    <w:rsid w:val="00585689"/>
    <w:rPr>
      <w:color w:val="3EBBF0" w:themeColor="followedHyperlink"/>
      <w:u w:val="single"/>
    </w:rPr>
  </w:style>
  <w:style w:type="paragraph" w:styleId="ListParagraph">
    <w:name w:val="List Paragraph"/>
    <w:basedOn w:val="Normal"/>
    <w:uiPriority w:val="34"/>
    <w:qFormat/>
    <w:rsid w:val="002B060F"/>
    <w:pPr>
      <w:ind w:left="720"/>
      <w:contextualSpacing/>
    </w:pPr>
  </w:style>
  <w:style w:type="paragraph" w:styleId="BalloonText">
    <w:name w:val="Balloon Text"/>
    <w:basedOn w:val="Normal"/>
    <w:link w:val="BalloonTextChar"/>
    <w:uiPriority w:val="99"/>
    <w:semiHidden/>
    <w:unhideWhenUsed/>
    <w:rsid w:val="00702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7C5"/>
    <w:rPr>
      <w:rFonts w:ascii="Segoe UI" w:hAnsi="Segoe UI" w:cs="Segoe UI"/>
      <w:sz w:val="18"/>
      <w:szCs w:val="18"/>
    </w:rPr>
  </w:style>
  <w:style w:type="character" w:customStyle="1" w:styleId="textexposedshow">
    <w:name w:val="text_exposed_show"/>
    <w:basedOn w:val="DefaultParagraphFont"/>
    <w:rsid w:val="007254F7"/>
  </w:style>
  <w:style w:type="character" w:customStyle="1" w:styleId="text">
    <w:name w:val="text"/>
    <w:basedOn w:val="DefaultParagraphFont"/>
    <w:rsid w:val="00C15E02"/>
  </w:style>
  <w:style w:type="paragraph" w:customStyle="1" w:styleId="line">
    <w:name w:val="line"/>
    <w:basedOn w:val="Normal"/>
    <w:rsid w:val="00C15E0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C15E02"/>
  </w:style>
  <w:style w:type="character" w:customStyle="1" w:styleId="indent-1-breaks">
    <w:name w:val="indent-1-breaks"/>
    <w:basedOn w:val="DefaultParagraphFont"/>
    <w:rsid w:val="00C15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32389">
      <w:bodyDiv w:val="1"/>
      <w:marLeft w:val="0"/>
      <w:marRight w:val="0"/>
      <w:marTop w:val="0"/>
      <w:marBottom w:val="0"/>
      <w:divBdr>
        <w:top w:val="none" w:sz="0" w:space="0" w:color="auto"/>
        <w:left w:val="none" w:sz="0" w:space="0" w:color="auto"/>
        <w:bottom w:val="none" w:sz="0" w:space="0" w:color="auto"/>
        <w:right w:val="none" w:sz="0" w:space="0" w:color="auto"/>
      </w:divBdr>
    </w:div>
    <w:div w:id="521208820">
      <w:bodyDiv w:val="1"/>
      <w:marLeft w:val="0"/>
      <w:marRight w:val="0"/>
      <w:marTop w:val="0"/>
      <w:marBottom w:val="0"/>
      <w:divBdr>
        <w:top w:val="none" w:sz="0" w:space="0" w:color="auto"/>
        <w:left w:val="none" w:sz="0" w:space="0" w:color="auto"/>
        <w:bottom w:val="none" w:sz="0" w:space="0" w:color="auto"/>
        <w:right w:val="none" w:sz="0" w:space="0" w:color="auto"/>
      </w:divBdr>
      <w:divsChild>
        <w:div w:id="1331562111">
          <w:marLeft w:val="0"/>
          <w:marRight w:val="0"/>
          <w:marTop w:val="0"/>
          <w:marBottom w:val="0"/>
          <w:divBdr>
            <w:top w:val="none" w:sz="0" w:space="0" w:color="auto"/>
            <w:left w:val="none" w:sz="0" w:space="0" w:color="auto"/>
            <w:bottom w:val="none" w:sz="0" w:space="0" w:color="auto"/>
            <w:right w:val="none" w:sz="0" w:space="0" w:color="auto"/>
          </w:divBdr>
        </w:div>
        <w:div w:id="907836709">
          <w:marLeft w:val="0"/>
          <w:marRight w:val="0"/>
          <w:marTop w:val="0"/>
          <w:marBottom w:val="0"/>
          <w:divBdr>
            <w:top w:val="none" w:sz="0" w:space="0" w:color="auto"/>
            <w:left w:val="none" w:sz="0" w:space="0" w:color="auto"/>
            <w:bottom w:val="none" w:sz="0" w:space="0" w:color="auto"/>
            <w:right w:val="none" w:sz="0" w:space="0" w:color="auto"/>
          </w:divBdr>
        </w:div>
      </w:divsChild>
    </w:div>
    <w:div w:id="914584522">
      <w:bodyDiv w:val="1"/>
      <w:marLeft w:val="0"/>
      <w:marRight w:val="0"/>
      <w:marTop w:val="0"/>
      <w:marBottom w:val="0"/>
      <w:divBdr>
        <w:top w:val="none" w:sz="0" w:space="0" w:color="auto"/>
        <w:left w:val="none" w:sz="0" w:space="0" w:color="auto"/>
        <w:bottom w:val="none" w:sz="0" w:space="0" w:color="auto"/>
        <w:right w:val="none" w:sz="0" w:space="0" w:color="auto"/>
      </w:divBdr>
      <w:divsChild>
        <w:div w:id="506334667">
          <w:marLeft w:val="0"/>
          <w:marRight w:val="0"/>
          <w:marTop w:val="0"/>
          <w:marBottom w:val="0"/>
          <w:divBdr>
            <w:top w:val="none" w:sz="0" w:space="0" w:color="auto"/>
            <w:left w:val="none" w:sz="0" w:space="0" w:color="auto"/>
            <w:bottom w:val="none" w:sz="0" w:space="0" w:color="auto"/>
            <w:right w:val="none" w:sz="0" w:space="0" w:color="auto"/>
          </w:divBdr>
          <w:divsChild>
            <w:div w:id="1952398081">
              <w:marLeft w:val="0"/>
              <w:marRight w:val="0"/>
              <w:marTop w:val="0"/>
              <w:marBottom w:val="0"/>
              <w:divBdr>
                <w:top w:val="none" w:sz="0" w:space="0" w:color="auto"/>
                <w:left w:val="none" w:sz="0" w:space="0" w:color="auto"/>
                <w:bottom w:val="none" w:sz="0" w:space="0" w:color="auto"/>
                <w:right w:val="none" w:sz="0" w:space="0" w:color="auto"/>
              </w:divBdr>
              <w:divsChild>
                <w:div w:id="11404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46212">
      <w:bodyDiv w:val="1"/>
      <w:marLeft w:val="0"/>
      <w:marRight w:val="0"/>
      <w:marTop w:val="0"/>
      <w:marBottom w:val="0"/>
      <w:divBdr>
        <w:top w:val="none" w:sz="0" w:space="0" w:color="auto"/>
        <w:left w:val="none" w:sz="0" w:space="0" w:color="auto"/>
        <w:bottom w:val="none" w:sz="0" w:space="0" w:color="auto"/>
        <w:right w:val="none" w:sz="0" w:space="0" w:color="auto"/>
      </w:divBdr>
      <w:divsChild>
        <w:div w:id="889222811">
          <w:marLeft w:val="0"/>
          <w:marRight w:val="0"/>
          <w:marTop w:val="0"/>
          <w:marBottom w:val="0"/>
          <w:divBdr>
            <w:top w:val="none" w:sz="0" w:space="0" w:color="auto"/>
            <w:left w:val="none" w:sz="0" w:space="0" w:color="auto"/>
            <w:bottom w:val="none" w:sz="0" w:space="0" w:color="auto"/>
            <w:right w:val="none" w:sz="0" w:space="0" w:color="auto"/>
          </w:divBdr>
        </w:div>
        <w:div w:id="1440219314">
          <w:marLeft w:val="0"/>
          <w:marRight w:val="0"/>
          <w:marTop w:val="0"/>
          <w:marBottom w:val="0"/>
          <w:divBdr>
            <w:top w:val="none" w:sz="0" w:space="0" w:color="auto"/>
            <w:left w:val="none" w:sz="0" w:space="0" w:color="auto"/>
            <w:bottom w:val="none" w:sz="0" w:space="0" w:color="auto"/>
            <w:right w:val="none" w:sz="0" w:space="0" w:color="auto"/>
          </w:divBdr>
        </w:div>
        <w:div w:id="999579246">
          <w:marLeft w:val="0"/>
          <w:marRight w:val="0"/>
          <w:marTop w:val="0"/>
          <w:marBottom w:val="0"/>
          <w:divBdr>
            <w:top w:val="none" w:sz="0" w:space="0" w:color="auto"/>
            <w:left w:val="none" w:sz="0" w:space="0" w:color="auto"/>
            <w:bottom w:val="none" w:sz="0" w:space="0" w:color="auto"/>
            <w:right w:val="none" w:sz="0" w:space="0" w:color="auto"/>
          </w:divBdr>
        </w:div>
      </w:divsChild>
    </w:div>
    <w:div w:id="1180238397">
      <w:bodyDiv w:val="1"/>
      <w:marLeft w:val="0"/>
      <w:marRight w:val="0"/>
      <w:marTop w:val="0"/>
      <w:marBottom w:val="0"/>
      <w:divBdr>
        <w:top w:val="none" w:sz="0" w:space="0" w:color="auto"/>
        <w:left w:val="none" w:sz="0" w:space="0" w:color="auto"/>
        <w:bottom w:val="none" w:sz="0" w:space="0" w:color="auto"/>
        <w:right w:val="none" w:sz="0" w:space="0" w:color="auto"/>
      </w:divBdr>
      <w:divsChild>
        <w:div w:id="1818379569">
          <w:marLeft w:val="0"/>
          <w:marRight w:val="0"/>
          <w:marTop w:val="0"/>
          <w:marBottom w:val="0"/>
          <w:divBdr>
            <w:top w:val="none" w:sz="0" w:space="0" w:color="auto"/>
            <w:left w:val="none" w:sz="0" w:space="0" w:color="auto"/>
            <w:bottom w:val="none" w:sz="0" w:space="0" w:color="auto"/>
            <w:right w:val="none" w:sz="0" w:space="0" w:color="auto"/>
          </w:divBdr>
        </w:div>
        <w:div w:id="2018383388">
          <w:marLeft w:val="0"/>
          <w:marRight w:val="0"/>
          <w:marTop w:val="0"/>
          <w:marBottom w:val="0"/>
          <w:divBdr>
            <w:top w:val="none" w:sz="0" w:space="0" w:color="auto"/>
            <w:left w:val="none" w:sz="0" w:space="0" w:color="auto"/>
            <w:bottom w:val="none" w:sz="0" w:space="0" w:color="auto"/>
            <w:right w:val="none" w:sz="0" w:space="0" w:color="auto"/>
          </w:divBdr>
        </w:div>
      </w:divsChild>
    </w:div>
    <w:div w:id="1381898644">
      <w:bodyDiv w:val="1"/>
      <w:marLeft w:val="0"/>
      <w:marRight w:val="0"/>
      <w:marTop w:val="0"/>
      <w:marBottom w:val="0"/>
      <w:divBdr>
        <w:top w:val="none" w:sz="0" w:space="0" w:color="auto"/>
        <w:left w:val="none" w:sz="0" w:space="0" w:color="auto"/>
        <w:bottom w:val="none" w:sz="0" w:space="0" w:color="auto"/>
        <w:right w:val="none" w:sz="0" w:space="0" w:color="auto"/>
      </w:divBdr>
      <w:divsChild>
        <w:div w:id="1874729201">
          <w:marLeft w:val="0"/>
          <w:marRight w:val="0"/>
          <w:marTop w:val="0"/>
          <w:marBottom w:val="0"/>
          <w:divBdr>
            <w:top w:val="none" w:sz="0" w:space="0" w:color="auto"/>
            <w:left w:val="none" w:sz="0" w:space="0" w:color="auto"/>
            <w:bottom w:val="none" w:sz="0" w:space="0" w:color="auto"/>
            <w:right w:val="none" w:sz="0" w:space="0" w:color="auto"/>
          </w:divBdr>
        </w:div>
      </w:divsChild>
    </w:div>
    <w:div w:id="1402363845">
      <w:bodyDiv w:val="1"/>
      <w:marLeft w:val="0"/>
      <w:marRight w:val="0"/>
      <w:marTop w:val="0"/>
      <w:marBottom w:val="0"/>
      <w:divBdr>
        <w:top w:val="none" w:sz="0" w:space="0" w:color="auto"/>
        <w:left w:val="none" w:sz="0" w:space="0" w:color="auto"/>
        <w:bottom w:val="none" w:sz="0" w:space="0" w:color="auto"/>
        <w:right w:val="none" w:sz="0" w:space="0" w:color="auto"/>
      </w:divBdr>
    </w:div>
    <w:div w:id="1433819887">
      <w:bodyDiv w:val="1"/>
      <w:marLeft w:val="0"/>
      <w:marRight w:val="0"/>
      <w:marTop w:val="0"/>
      <w:marBottom w:val="0"/>
      <w:divBdr>
        <w:top w:val="none" w:sz="0" w:space="0" w:color="auto"/>
        <w:left w:val="none" w:sz="0" w:space="0" w:color="auto"/>
        <w:bottom w:val="none" w:sz="0" w:space="0" w:color="auto"/>
        <w:right w:val="none" w:sz="0" w:space="0" w:color="auto"/>
      </w:divBdr>
    </w:div>
    <w:div w:id="1573614486">
      <w:bodyDiv w:val="1"/>
      <w:marLeft w:val="0"/>
      <w:marRight w:val="0"/>
      <w:marTop w:val="0"/>
      <w:marBottom w:val="0"/>
      <w:divBdr>
        <w:top w:val="none" w:sz="0" w:space="0" w:color="auto"/>
        <w:left w:val="none" w:sz="0" w:space="0" w:color="auto"/>
        <w:bottom w:val="none" w:sz="0" w:space="0" w:color="auto"/>
        <w:right w:val="none" w:sz="0" w:space="0" w:color="auto"/>
      </w:divBdr>
    </w:div>
    <w:div w:id="180388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publicdomainpictures.net/view-image.php?image=365041&amp;picture=dikuvzdani-akvarel-dyne"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DEF4F-8B1F-474C-AF35-4E8F77ED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Bartlett</dc:creator>
  <cp:keywords/>
  <dc:description/>
  <cp:lastModifiedBy>Alisa Jeffrey</cp:lastModifiedBy>
  <cp:revision>7</cp:revision>
  <cp:lastPrinted>2023-09-27T15:22:00Z</cp:lastPrinted>
  <dcterms:created xsi:type="dcterms:W3CDTF">2023-09-26T19:25:00Z</dcterms:created>
  <dcterms:modified xsi:type="dcterms:W3CDTF">2023-09-27T17:14:00Z</dcterms:modified>
</cp:coreProperties>
</file>