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B78C" w14:textId="6098D37E" w:rsidR="00245666" w:rsidRDefault="00906AFF" w:rsidP="0049560E">
      <w:pPr>
        <w:pStyle w:val="Header"/>
        <w:jc w:val="center"/>
        <w:rPr>
          <w:b/>
          <w:color w:val="800000"/>
          <w:sz w:val="24"/>
          <w:szCs w:val="2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392B66F3">
            <wp:simplePos x="0" y="0"/>
            <wp:positionH relativeFrom="column">
              <wp:posOffset>5534025</wp:posOffset>
            </wp:positionH>
            <wp:positionV relativeFrom="paragraph">
              <wp:posOffset>-31115</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sidR="00245666">
        <w:rPr>
          <w:noProof/>
        </w:rPr>
        <w:drawing>
          <wp:anchor distT="0" distB="0" distL="114300" distR="114300" simplePos="0" relativeHeight="251668480" behindDoc="1" locked="0" layoutInCell="1" allowOverlap="1" wp14:anchorId="5372F95F" wp14:editId="38BD5AF1">
            <wp:simplePos x="0" y="0"/>
            <wp:positionH relativeFrom="column">
              <wp:posOffset>-76200</wp:posOffset>
            </wp:positionH>
            <wp:positionV relativeFrom="page">
              <wp:posOffset>266700</wp:posOffset>
            </wp:positionV>
            <wp:extent cx="177165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71650" cy="1285875"/>
                    </a:xfrm>
                    <a:prstGeom prst="rect">
                      <a:avLst/>
                    </a:prstGeom>
                  </pic:spPr>
                </pic:pic>
              </a:graphicData>
            </a:graphic>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7BF3E668">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3104D39D" w:rsidR="002F7F79" w:rsidRDefault="002F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3104D39D" w:rsidR="002F7F79" w:rsidRDefault="002F7F79"/>
                  </w:txbxContent>
                </v:textbox>
                <w10:wrap anchory="page"/>
              </v:shape>
            </w:pict>
          </mc:Fallback>
        </mc:AlternateContent>
      </w:r>
      <w:r w:rsidR="0049560E">
        <w:rPr>
          <w:b/>
          <w:color w:val="800000"/>
          <w:sz w:val="24"/>
          <w:szCs w:val="24"/>
        </w:rPr>
        <w:t>For we are His Workmanship, created in Christ Jesus</w:t>
      </w:r>
    </w:p>
    <w:p w14:paraId="4579A3F7" w14:textId="2BA67FF1" w:rsidR="0049560E" w:rsidRDefault="0049560E" w:rsidP="0049560E">
      <w:pPr>
        <w:pStyle w:val="Header"/>
        <w:jc w:val="center"/>
        <w:rPr>
          <w:b/>
          <w:color w:val="800000"/>
          <w:sz w:val="24"/>
          <w:szCs w:val="24"/>
        </w:rPr>
      </w:pPr>
      <w:r>
        <w:rPr>
          <w:b/>
          <w:color w:val="800000"/>
          <w:sz w:val="24"/>
          <w:szCs w:val="24"/>
        </w:rPr>
        <w:t>For good works, which God prepared beforehand,</w:t>
      </w:r>
    </w:p>
    <w:p w14:paraId="328DC5B1" w14:textId="23C87AE8" w:rsidR="0049560E" w:rsidRDefault="0049560E" w:rsidP="0049560E">
      <w:pPr>
        <w:pStyle w:val="Header"/>
        <w:jc w:val="center"/>
        <w:rPr>
          <w:b/>
          <w:color w:val="800000"/>
          <w:sz w:val="24"/>
          <w:szCs w:val="24"/>
        </w:rPr>
      </w:pPr>
      <w:r>
        <w:rPr>
          <w:b/>
          <w:color w:val="800000"/>
          <w:sz w:val="24"/>
          <w:szCs w:val="24"/>
        </w:rPr>
        <w:t>that we should walk in them.</w:t>
      </w:r>
    </w:p>
    <w:p w14:paraId="4E2DD272" w14:textId="635F6AD0" w:rsidR="0049560E" w:rsidRDefault="0049560E" w:rsidP="0049560E">
      <w:pPr>
        <w:pStyle w:val="Header"/>
        <w:jc w:val="center"/>
        <w:rPr>
          <w:color w:val="800000"/>
        </w:rPr>
      </w:pPr>
      <w:r>
        <w:rPr>
          <w:b/>
          <w:color w:val="800000"/>
          <w:sz w:val="24"/>
          <w:szCs w:val="24"/>
        </w:rPr>
        <w:t>Ephesians 2:10 (ESV)</w:t>
      </w:r>
    </w:p>
    <w:p w14:paraId="4BEFB337" w14:textId="77777777" w:rsidR="0049560E" w:rsidRDefault="0049560E" w:rsidP="00033746">
      <w:pPr>
        <w:spacing w:after="0" w:line="240" w:lineRule="auto"/>
        <w:jc w:val="center"/>
        <w:rPr>
          <w:color w:val="800000"/>
        </w:rPr>
      </w:pPr>
    </w:p>
    <w:p w14:paraId="35807CA3" w14:textId="77777777" w:rsidR="0049560E" w:rsidRDefault="0049560E" w:rsidP="00033746">
      <w:pPr>
        <w:spacing w:after="0" w:line="240" w:lineRule="auto"/>
        <w:jc w:val="center"/>
        <w:rPr>
          <w:color w:val="800000"/>
        </w:rPr>
      </w:pPr>
    </w:p>
    <w:p w14:paraId="5EC831D4" w14:textId="77777777" w:rsidR="0049560E" w:rsidRDefault="0049560E" w:rsidP="00033746">
      <w:pPr>
        <w:spacing w:after="0" w:line="240" w:lineRule="auto"/>
        <w:jc w:val="center"/>
        <w:rPr>
          <w:color w:val="800000"/>
        </w:rPr>
      </w:pPr>
    </w:p>
    <w:p w14:paraId="689D5F07" w14:textId="74B985AE" w:rsidR="00033746" w:rsidRPr="00825DA5" w:rsidRDefault="00906AFF" w:rsidP="00033746">
      <w:pPr>
        <w:spacing w:after="0" w:line="240" w:lineRule="auto"/>
        <w:jc w:val="center"/>
        <w:rPr>
          <w:b/>
          <w:bCs/>
          <w:color w:val="3476B1" w:themeColor="accent2" w:themeShade="BF"/>
          <w:sz w:val="32"/>
        </w:rPr>
      </w:pPr>
      <w:r>
        <w:rPr>
          <w:b/>
          <w:bCs/>
          <w:color w:val="3476B1" w:themeColor="accent2" w:themeShade="BF"/>
          <w:sz w:val="32"/>
        </w:rPr>
        <w:t>Start of the Year Newsletter</w:t>
      </w:r>
      <w:r w:rsidR="00995FC6">
        <w:rPr>
          <w:b/>
          <w:bCs/>
          <w:color w:val="3476B1" w:themeColor="accent2" w:themeShade="BF"/>
          <w:sz w:val="32"/>
        </w:rPr>
        <w:t xml:space="preserve"> (Sept</w:t>
      </w:r>
      <w:r w:rsidR="004B3705">
        <w:rPr>
          <w:b/>
          <w:bCs/>
          <w:color w:val="3476B1" w:themeColor="accent2" w:themeShade="BF"/>
          <w:sz w:val="32"/>
        </w:rPr>
        <w:t>ember</w:t>
      </w:r>
      <w:r w:rsidR="00995FC6">
        <w:rPr>
          <w:b/>
          <w:bCs/>
          <w:color w:val="3476B1" w:themeColor="accent2" w:themeShade="BF"/>
          <w:sz w:val="32"/>
        </w:rPr>
        <w:t>)</w:t>
      </w:r>
    </w:p>
    <w:p w14:paraId="552C5025" w14:textId="61EE1539" w:rsidR="007D2104" w:rsidRDefault="00E9399A" w:rsidP="00245666">
      <w:pPr>
        <w:spacing w:after="0" w:line="240" w:lineRule="auto"/>
        <w:rPr>
          <w:rFonts w:cs="Arial"/>
          <w:b/>
          <w:color w:val="3476B1" w:themeColor="accent2" w:themeShade="BF"/>
          <w:sz w:val="28"/>
          <w:szCs w:val="28"/>
          <w:u w:val="single"/>
        </w:rPr>
      </w:pPr>
      <w:r w:rsidRPr="00B03EEB">
        <w:rPr>
          <w:rFonts w:cs="Arial"/>
          <w:b/>
          <w:color w:val="3476B1" w:themeColor="accent2" w:themeShade="BF"/>
          <w:sz w:val="28"/>
          <w:szCs w:val="28"/>
          <w:u w:val="single"/>
        </w:rPr>
        <w:t>FROM THE PRINCIPAL</w:t>
      </w:r>
    </w:p>
    <w:p w14:paraId="49BA552B" w14:textId="77777777" w:rsidR="0049560E" w:rsidRDefault="0049560E" w:rsidP="0049560E">
      <w:pPr>
        <w:rPr>
          <w:lang w:val="en-US"/>
        </w:rPr>
      </w:pPr>
      <w:r>
        <w:rPr>
          <w:lang w:val="en-US"/>
        </w:rPr>
        <w:t>Welcome Back!</w:t>
      </w:r>
    </w:p>
    <w:p w14:paraId="0C622D4A" w14:textId="77777777" w:rsidR="0049560E" w:rsidRDefault="0049560E" w:rsidP="0049560E">
      <w:pPr>
        <w:rPr>
          <w:lang w:val="en-US"/>
        </w:rPr>
      </w:pPr>
      <w:r>
        <w:rPr>
          <w:lang w:val="en-US"/>
        </w:rPr>
        <w:t>I find it difficult to accept that fall and back to school is here! This summer has been busy, and God is at work. I am so thankful to declare HLCA fully staffed for the 2023-2024 school year, fully staffed and full of students! We are experiencing growth and I am grateful for the many new families in our school community.  It seems fitting that our hearts would be full of thanksgiving as our theme last school year was gratitude; God is always at work, doing something exciting. Praise the Lord!</w:t>
      </w:r>
    </w:p>
    <w:p w14:paraId="2D701B1E" w14:textId="77777777" w:rsidR="0049560E" w:rsidRDefault="0049560E" w:rsidP="0049560E">
      <w:pPr>
        <w:rPr>
          <w:lang w:val="en-US"/>
        </w:rPr>
      </w:pPr>
      <w:r>
        <w:rPr>
          <w:lang w:val="en-US"/>
        </w:rPr>
        <w:t xml:space="preserve">It is my pleasure to introduce our teaching staff for the upcoming school year. Ms. Dyck, who has faithfully served in our school, has graciously agreed to teach our Kindergarten (ECS) class; Mrs. Gerbrandt is returning to teach grades 1 and 2. Mrs. Krahn, who covered for Mrs. Bartlett last year, will be teaching grades 3 and 4. We are welcoming Ms. Tew as our Math and Sciences teacher for grades 5-9, while I will continue to teach the grades 5-9s in various subjects. I will also be teaching a couple of High School courses, building capacity for high school. Serving as Educational Assistants in our classrooms are Mrs. Derkson, Ms. Ford, and Ms. Dyck (on non-ECS days). Mrs. Kidder will continue to clean the school, assisted by Joy Lapka. Mrs. Sewepagaham and Mrs. Brock will continue to serve in the office, answering questions and keeping operations running smoothly.  I continue to serve as principal, while I will be in the classroom full-time again this year, I am always happy to meet with a parent. I strive to be available for quick chats at the end of each day. </w:t>
      </w:r>
    </w:p>
    <w:p w14:paraId="40CD2052" w14:textId="77777777" w:rsidR="0049560E" w:rsidRPr="00372A29" w:rsidRDefault="0049560E" w:rsidP="0049560E">
      <w:pPr>
        <w:rPr>
          <w:lang w:val="en-US"/>
        </w:rPr>
      </w:pPr>
      <w:r>
        <w:rPr>
          <w:lang w:val="en-US"/>
        </w:rPr>
        <w:t>Identity is a “hot topic” in our culture; we are bombarded with new terms, pronouns, and ways to identify people; all these labels are missing the mark. Things are changing so quickly it’s dizzying. As believers it is vital that we ground ourselves in truth and keep our focus on our Creator. Our identity as Christians is found in the person of Jesus Christ and the “immeasurable riches of his grace in kindness towards us.” It is through Christ’s work and Christ’s righteousness that we receive our new identity. We are His workmanship and have been created for His purpose.  This year’s scriptural theme is “Identity in Christ</w:t>
      </w:r>
      <w:proofErr w:type="gramStart"/>
      <w:r>
        <w:rPr>
          <w:lang w:val="en-US"/>
        </w:rPr>
        <w:t>”</w:t>
      </w:r>
      <w:proofErr w:type="gramEnd"/>
      <w:r>
        <w:rPr>
          <w:lang w:val="en-US"/>
        </w:rPr>
        <w:t xml:space="preserve"> and our theme verse is Ephesians 4:10. This year we will focus on what God has accomplished for us as His children, His masterpieces. Each month’s passage focuses on different aspects of our identity in Christ. Our identity as Christian, or Christ-follower, is the only label that matters; it’s the only identity that fits and fulfills us.  </w:t>
      </w:r>
    </w:p>
    <w:p w14:paraId="185DBC23" w14:textId="77777777" w:rsidR="0049560E" w:rsidRDefault="0049560E" w:rsidP="0049560E">
      <w:r>
        <w:rPr>
          <w:lang w:val="en-US"/>
        </w:rPr>
        <w:t>“</w:t>
      </w:r>
      <w:r w:rsidRPr="005D0A14">
        <w:t>But God, being rich in mercy, because of the great love with which he loved us, even when we were dead in our trespasses, made us alive together with Christ—by grace you have been saved— and raised us up with him and seated us with him in the heavenly places in Christ Jesus, </w:t>
      </w:r>
      <w:r w:rsidRPr="005D0A14">
        <w:rPr>
          <w:b/>
          <w:bCs/>
          <w:vertAlign w:val="superscript"/>
        </w:rPr>
        <w:t> </w:t>
      </w:r>
      <w:r w:rsidRPr="005D0A14">
        <w:t>so that in the coming ages he might show the immeasurable riches of his grace in kindness toward us in Christ Jesus. </w:t>
      </w:r>
      <w:r w:rsidRPr="005D0A14">
        <w:rPr>
          <w:b/>
          <w:bCs/>
          <w:vertAlign w:val="superscript"/>
        </w:rPr>
        <w:t> </w:t>
      </w:r>
      <w:r w:rsidRPr="005D0A14">
        <w:t xml:space="preserve">For by </w:t>
      </w:r>
      <w:proofErr w:type="gramStart"/>
      <w:r w:rsidRPr="005D0A14">
        <w:t>grace</w:t>
      </w:r>
      <w:proofErr w:type="gramEnd"/>
      <w:r w:rsidRPr="005D0A14">
        <w:t xml:space="preserve"> you have been saved through faith. And this is not your own doing; it is the gift of God,</w:t>
      </w:r>
      <w:r w:rsidRPr="005D0A14">
        <w:rPr>
          <w:b/>
          <w:bCs/>
          <w:vertAlign w:val="superscript"/>
        </w:rPr>
        <w:t> </w:t>
      </w:r>
      <w:r w:rsidRPr="005D0A14">
        <w:t>not a result of works, so that no one may boast. </w:t>
      </w:r>
      <w:r w:rsidRPr="005D0A14">
        <w:rPr>
          <w:b/>
          <w:bCs/>
          <w:vertAlign w:val="superscript"/>
        </w:rPr>
        <w:t> </w:t>
      </w:r>
      <w:r w:rsidRPr="005D0A14">
        <w:t>For we are his workmanship, created in Christ Jesus for good works, which God prepared beforehand, that we should walk in them.</w:t>
      </w:r>
      <w:r>
        <w:t xml:space="preserve">” </w:t>
      </w:r>
    </w:p>
    <w:p w14:paraId="5F075617" w14:textId="77777777" w:rsidR="0049560E" w:rsidRDefault="0049560E" w:rsidP="0049560E">
      <w:r>
        <w:t>Blessings,</w:t>
      </w:r>
    </w:p>
    <w:p w14:paraId="10BB8179" w14:textId="77777777" w:rsidR="0049560E" w:rsidRPr="007C4906" w:rsidRDefault="0049560E" w:rsidP="0049560E">
      <w:r>
        <w:t>Ms. Jeffrey</w:t>
      </w:r>
    </w:p>
    <w:p w14:paraId="4EEF7BFF" w14:textId="1ACFB775" w:rsidR="00764FC9" w:rsidRPr="00245666" w:rsidRDefault="00764FC9" w:rsidP="00764FC9">
      <w:pPr>
        <w:spacing w:after="0" w:line="240" w:lineRule="auto"/>
        <w:rPr>
          <w:sz w:val="22"/>
          <w:szCs w:val="22"/>
          <w:lang w:val="en-US"/>
        </w:rPr>
      </w:pPr>
    </w:p>
    <w:p w14:paraId="1827CF3E" w14:textId="13E62D36" w:rsidR="00EC5403" w:rsidRPr="000073D1" w:rsidRDefault="00EC5403" w:rsidP="00764FC9">
      <w:pPr>
        <w:spacing w:after="120"/>
        <w:jc w:val="both"/>
        <w:rPr>
          <w:b/>
          <w:color w:val="3476B1" w:themeColor="accent2" w:themeShade="BF"/>
          <w:sz w:val="22"/>
          <w:szCs w:val="22"/>
          <w:u w:val="single"/>
        </w:rPr>
        <w:sectPr w:rsidR="00EC5403" w:rsidRPr="000073D1" w:rsidSect="007E2B69">
          <w:footerReference w:type="default" r:id="rId11"/>
          <w:pgSz w:w="12240" w:h="15840"/>
          <w:pgMar w:top="720" w:right="720" w:bottom="720" w:left="720" w:header="709" w:footer="709" w:gutter="0"/>
          <w:cols w:space="708"/>
          <w:docGrid w:linePitch="360"/>
        </w:sectPr>
      </w:pPr>
    </w:p>
    <w:p w14:paraId="1E4CA076" w14:textId="2F1DD719" w:rsidR="00CC6511" w:rsidRDefault="006149F3" w:rsidP="009C4B38">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657A33">
        <w:rPr>
          <w:rFonts w:eastAsia="Times New Roman" w:cstheme="minorHAnsi"/>
          <w:b/>
          <w:bCs/>
          <w:color w:val="0E57C4" w:themeColor="background2" w:themeShade="80"/>
          <w:sz w:val="28"/>
          <w:szCs w:val="28"/>
          <w:u w:val="single"/>
          <w:lang w:val="en-US" w:eastAsia="en-CA"/>
        </w:rPr>
        <w:t>ECS</w:t>
      </w:r>
      <w:r w:rsidR="00CC6511" w:rsidRPr="00657A33">
        <w:rPr>
          <w:rFonts w:eastAsia="Times New Roman" w:cstheme="minorHAnsi"/>
          <w:b/>
          <w:bCs/>
          <w:color w:val="0E57C4" w:themeColor="background2" w:themeShade="80"/>
          <w:sz w:val="28"/>
          <w:szCs w:val="28"/>
          <w:u w:val="single"/>
          <w:lang w:val="en-US" w:eastAsia="en-CA"/>
        </w:rPr>
        <w:t xml:space="preserve"> </w:t>
      </w:r>
    </w:p>
    <w:p w14:paraId="35CF4C13" w14:textId="77777777" w:rsidR="0049560E" w:rsidRPr="00D76680" w:rsidRDefault="0049560E" w:rsidP="0049560E">
      <w:pPr>
        <w:spacing w:line="240" w:lineRule="auto"/>
        <w:rPr>
          <w:rFonts w:ascii="Arial" w:hAnsi="Arial" w:cs="Arial"/>
        </w:rPr>
      </w:pPr>
      <w:r w:rsidRPr="00D76680">
        <w:rPr>
          <w:rFonts w:ascii="Arial" w:hAnsi="Arial" w:cs="Arial"/>
        </w:rPr>
        <w:t xml:space="preserve">Welcome to Kindergarten! </w:t>
      </w:r>
    </w:p>
    <w:p w14:paraId="6CA63DA8" w14:textId="77777777" w:rsidR="0049560E" w:rsidRPr="00D76680" w:rsidRDefault="0049560E" w:rsidP="0049560E">
      <w:pPr>
        <w:spacing w:line="240" w:lineRule="auto"/>
        <w:rPr>
          <w:rFonts w:ascii="Arial" w:hAnsi="Arial" w:cs="Arial"/>
        </w:rPr>
      </w:pPr>
      <w:r w:rsidRPr="00D76680">
        <w:rPr>
          <w:rFonts w:ascii="Arial" w:hAnsi="Arial" w:cs="Arial"/>
        </w:rPr>
        <w:t xml:space="preserve">My educational background is in Early Learning and Childcare and as a result, I believe young children learn best through engaging, </w:t>
      </w:r>
      <w:proofErr w:type="gramStart"/>
      <w:r w:rsidRPr="00D76680">
        <w:rPr>
          <w:rFonts w:ascii="Arial" w:hAnsi="Arial" w:cs="Arial"/>
        </w:rPr>
        <w:t>real life</w:t>
      </w:r>
      <w:proofErr w:type="gramEnd"/>
      <w:r w:rsidRPr="00D76680">
        <w:rPr>
          <w:rFonts w:ascii="Arial" w:hAnsi="Arial" w:cs="Arial"/>
        </w:rPr>
        <w:t xml:space="preserve"> experiences. To an observer, this may simply look like children at play. Play is a natural and developmentally appropriate way for children to learn as it offers them a tangible way to interact and experiment with real world concepts. I pray that together we will have a rich school experience where we can grow physically, academically, </w:t>
      </w:r>
      <w:proofErr w:type="gramStart"/>
      <w:r w:rsidRPr="00D76680">
        <w:rPr>
          <w:rFonts w:ascii="Arial" w:hAnsi="Arial" w:cs="Arial"/>
        </w:rPr>
        <w:t>socially</w:t>
      </w:r>
      <w:proofErr w:type="gramEnd"/>
      <w:r w:rsidRPr="00D76680">
        <w:rPr>
          <w:rFonts w:ascii="Arial" w:hAnsi="Arial" w:cs="Arial"/>
        </w:rPr>
        <w:t xml:space="preserve"> and spiritually. </w:t>
      </w:r>
    </w:p>
    <w:p w14:paraId="40983E2F" w14:textId="77777777" w:rsidR="0049560E" w:rsidRPr="00D76680" w:rsidRDefault="0049560E" w:rsidP="0049560E">
      <w:pPr>
        <w:spacing w:line="240" w:lineRule="auto"/>
        <w:rPr>
          <w:rFonts w:ascii="Arial" w:hAnsi="Arial" w:cs="Arial"/>
        </w:rPr>
      </w:pPr>
      <w:r w:rsidRPr="00D76680">
        <w:rPr>
          <w:rFonts w:ascii="Arial" w:hAnsi="Arial" w:cs="Arial"/>
        </w:rPr>
        <w:t>-Miss Dyck</w:t>
      </w:r>
    </w:p>
    <w:p w14:paraId="19DC52A6" w14:textId="77777777" w:rsidR="00B04387" w:rsidRPr="001D0B16" w:rsidRDefault="00B04387" w:rsidP="009C4B38">
      <w:pPr>
        <w:shd w:val="clear" w:color="auto" w:fill="FFFFFF"/>
        <w:spacing w:after="0" w:line="240" w:lineRule="auto"/>
        <w:jc w:val="both"/>
        <w:rPr>
          <w:rFonts w:eastAsia="Times New Roman" w:cstheme="minorHAnsi"/>
          <w:sz w:val="18"/>
          <w:szCs w:val="18"/>
          <w:lang w:val="en-US" w:eastAsia="en-CA"/>
        </w:rPr>
      </w:pPr>
    </w:p>
    <w:p w14:paraId="046CD3FF" w14:textId="531B1B2D" w:rsidR="00CC6511" w:rsidRPr="00657A33" w:rsidRDefault="00CC6511"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GR</w:t>
      </w:r>
      <w:r w:rsidR="005D2BEA" w:rsidRPr="00657A33">
        <w:rPr>
          <w:rFonts w:eastAsia="Times New Roman" w:cstheme="minorHAnsi"/>
          <w:b/>
          <w:bCs/>
          <w:color w:val="0E57C4" w:themeColor="background2" w:themeShade="80"/>
          <w:sz w:val="28"/>
          <w:szCs w:val="28"/>
          <w:u w:val="single"/>
          <w:lang w:eastAsia="en-CA"/>
        </w:rPr>
        <w:t>ADE</w:t>
      </w:r>
      <w:r w:rsidR="00D01C80" w:rsidRPr="00657A33">
        <w:rPr>
          <w:rFonts w:eastAsia="Times New Roman" w:cstheme="minorHAnsi"/>
          <w:b/>
          <w:bCs/>
          <w:color w:val="0E57C4" w:themeColor="background2" w:themeShade="80"/>
          <w:sz w:val="28"/>
          <w:szCs w:val="28"/>
          <w:u w:val="single"/>
          <w:lang w:eastAsia="en-CA"/>
        </w:rPr>
        <w:t>S</w:t>
      </w:r>
      <w:r w:rsidRPr="00657A33">
        <w:rPr>
          <w:rFonts w:eastAsia="Times New Roman" w:cstheme="minorHAnsi"/>
          <w:b/>
          <w:bCs/>
          <w:color w:val="0E57C4" w:themeColor="background2" w:themeShade="80"/>
          <w:sz w:val="28"/>
          <w:szCs w:val="28"/>
          <w:u w:val="single"/>
          <w:lang w:eastAsia="en-CA"/>
        </w:rPr>
        <w:t xml:space="preserve"> </w:t>
      </w:r>
      <w:r w:rsidR="0049560E">
        <w:rPr>
          <w:rFonts w:eastAsia="Times New Roman" w:cstheme="minorHAnsi"/>
          <w:b/>
          <w:bCs/>
          <w:color w:val="0E57C4" w:themeColor="background2" w:themeShade="80"/>
          <w:sz w:val="28"/>
          <w:szCs w:val="28"/>
          <w:u w:val="single"/>
          <w:lang w:eastAsia="en-CA"/>
        </w:rPr>
        <w:t>1-2</w:t>
      </w:r>
    </w:p>
    <w:p w14:paraId="674BDA61" w14:textId="07AA6D31" w:rsidR="00985E4F" w:rsidRDefault="0049560E" w:rsidP="0049560E">
      <w:pPr>
        <w:spacing w:after="0" w:line="240" w:lineRule="auto"/>
        <w:jc w:val="both"/>
        <w:rPr>
          <w:rFonts w:eastAsia="Times New Roman" w:cstheme="minorHAnsi"/>
          <w:sz w:val="22"/>
          <w:szCs w:val="22"/>
          <w:lang w:val="en-US" w:eastAsia="en-CA"/>
        </w:rPr>
      </w:pPr>
      <w:r>
        <w:rPr>
          <w:rFonts w:ascii="Arial" w:hAnsi="Arial" w:cs="Arial"/>
          <w:color w:val="222222"/>
          <w:shd w:val="clear" w:color="auto" w:fill="FFFFFF"/>
        </w:rPr>
        <w:t>I’ve been teaching on and off at HLCA since 2004, and this will be my 10th year. I’m a wife, and a mom of 4. I will be teaching mainly Grades 1/2, but also will be teaching Grade K-6 music. I look forward to interacting with you and your children this year and am looking forward to how God will be working here at HLCA. Please feel free to get in touch with me via text or email.</w:t>
      </w:r>
    </w:p>
    <w:p w14:paraId="70EFA15E" w14:textId="77777777" w:rsidR="0049560E" w:rsidRDefault="0049560E" w:rsidP="0049560E">
      <w:pPr>
        <w:spacing w:after="0" w:line="240" w:lineRule="auto"/>
        <w:jc w:val="both"/>
        <w:rPr>
          <w:rFonts w:eastAsia="Times New Roman" w:cstheme="minorHAnsi"/>
          <w:sz w:val="22"/>
          <w:szCs w:val="22"/>
          <w:lang w:val="en-US" w:eastAsia="en-CA"/>
        </w:rPr>
      </w:pPr>
    </w:p>
    <w:p w14:paraId="168BFAFC" w14:textId="177EA794" w:rsidR="0049560E" w:rsidRDefault="0049560E" w:rsidP="0049560E">
      <w:pPr>
        <w:spacing w:after="0" w:line="240" w:lineRule="auto"/>
        <w:jc w:val="both"/>
        <w:rPr>
          <w:rFonts w:eastAsia="Times New Roman" w:cstheme="minorHAnsi"/>
          <w:sz w:val="22"/>
          <w:szCs w:val="22"/>
          <w:lang w:val="en-US" w:eastAsia="en-CA"/>
        </w:rPr>
      </w:pPr>
      <w:r>
        <w:rPr>
          <w:rFonts w:eastAsia="Times New Roman" w:cstheme="minorHAnsi"/>
          <w:sz w:val="22"/>
          <w:szCs w:val="22"/>
          <w:lang w:val="en-US" w:eastAsia="en-CA"/>
        </w:rPr>
        <w:t>-Connie Gerbrandt</w:t>
      </w:r>
    </w:p>
    <w:p w14:paraId="0B46FFB3" w14:textId="77777777" w:rsidR="0049560E" w:rsidRPr="001D0B16" w:rsidRDefault="0049560E" w:rsidP="0049560E">
      <w:pPr>
        <w:spacing w:after="0" w:line="240" w:lineRule="auto"/>
        <w:jc w:val="both"/>
        <w:rPr>
          <w:rFonts w:eastAsia="Times New Roman" w:cstheme="minorHAnsi"/>
          <w:sz w:val="18"/>
          <w:szCs w:val="18"/>
          <w:lang w:val="en-US" w:eastAsia="en-CA"/>
        </w:rPr>
      </w:pPr>
    </w:p>
    <w:p w14:paraId="45DAB82E" w14:textId="45F987C0" w:rsidR="00F101AA" w:rsidRDefault="00F101AA"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sidR="0049560E">
        <w:rPr>
          <w:rFonts w:eastAsia="Times New Roman" w:cstheme="minorHAnsi"/>
          <w:b/>
          <w:bCs/>
          <w:color w:val="0E57C4" w:themeColor="background2" w:themeShade="80"/>
          <w:sz w:val="28"/>
          <w:szCs w:val="28"/>
          <w:u w:val="single"/>
          <w:lang w:eastAsia="en-CA"/>
        </w:rPr>
        <w:t>3-4</w:t>
      </w:r>
    </w:p>
    <w:p w14:paraId="40FCF415" w14:textId="0A50E1B9" w:rsidR="00D76680" w:rsidRDefault="000C38A9" w:rsidP="00F101AA">
      <w:pPr>
        <w:shd w:val="clear" w:color="auto" w:fill="FFFFFF"/>
        <w:spacing w:after="0" w:line="240" w:lineRule="auto"/>
        <w:jc w:val="both"/>
        <w:rPr>
          <w:rFonts w:ascii="Arial" w:hAnsi="Arial" w:cs="Arial"/>
          <w:color w:val="222222"/>
          <w:shd w:val="clear" w:color="auto" w:fill="FFFFFF"/>
        </w:rPr>
      </w:pPr>
      <w:r>
        <w:rPr>
          <w:rFonts w:ascii="Arial" w:hAnsi="Arial" w:cs="Arial"/>
          <w:color w:val="222222"/>
          <w:shd w:val="clear" w:color="auto" w:fill="FFFFFF"/>
        </w:rPr>
        <w:t>Hello everyone and welcome to a bran-new school year! My name is Mrs. Krahn, and I will be teaching grades 3/4 this year</w:t>
      </w:r>
      <w:r w:rsidR="004352C6">
        <w:rPr>
          <w:rFonts w:ascii="Arial" w:hAnsi="Arial" w:cs="Arial"/>
          <w:color w:val="222222"/>
          <w:shd w:val="clear" w:color="auto" w:fill="FFFFFF"/>
        </w:rPr>
        <w:t xml:space="preserve"> along with grades 5/6 PE. I am very excited to be here! Thank you for trusting me to teach, lead and guide your child! God Bless!</w:t>
      </w:r>
    </w:p>
    <w:p w14:paraId="54FAB9E8" w14:textId="77777777" w:rsidR="00533C08" w:rsidRDefault="00533C08" w:rsidP="00F101AA">
      <w:pPr>
        <w:shd w:val="clear" w:color="auto" w:fill="FFFFFF"/>
        <w:spacing w:after="0" w:line="240" w:lineRule="auto"/>
        <w:jc w:val="both"/>
        <w:rPr>
          <w:rFonts w:ascii="Arial" w:hAnsi="Arial" w:cs="Arial"/>
          <w:color w:val="222222"/>
          <w:shd w:val="clear" w:color="auto" w:fill="FFFFFF"/>
        </w:rPr>
      </w:pPr>
    </w:p>
    <w:p w14:paraId="687B6FD6" w14:textId="79A397EF" w:rsidR="00533C08" w:rsidRDefault="00533C08"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Pr>
          <w:rFonts w:ascii="Arial" w:hAnsi="Arial" w:cs="Arial"/>
          <w:color w:val="222222"/>
          <w:shd w:val="clear" w:color="auto" w:fill="FFFFFF"/>
        </w:rPr>
        <w:t>-Mrs. Krahn</w:t>
      </w:r>
    </w:p>
    <w:p w14:paraId="203D9EA6" w14:textId="77777777" w:rsidR="00D76680" w:rsidRPr="001D0B16" w:rsidRDefault="00D76680" w:rsidP="00F101AA">
      <w:pPr>
        <w:shd w:val="clear" w:color="auto" w:fill="FFFFFF"/>
        <w:spacing w:after="0" w:line="240" w:lineRule="auto"/>
        <w:jc w:val="both"/>
        <w:rPr>
          <w:rFonts w:eastAsia="Times New Roman" w:cstheme="minorHAnsi"/>
          <w:b/>
          <w:bCs/>
          <w:color w:val="0E57C4" w:themeColor="background2" w:themeShade="80"/>
          <w:sz w:val="18"/>
          <w:szCs w:val="18"/>
          <w:u w:val="single"/>
          <w:lang w:eastAsia="en-CA"/>
        </w:rPr>
      </w:pPr>
    </w:p>
    <w:p w14:paraId="4751A9C2" w14:textId="402F7240" w:rsidR="00F101AA" w:rsidRPr="00657A33" w:rsidRDefault="00F101AA" w:rsidP="00F101A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sidR="00D76680">
        <w:rPr>
          <w:rFonts w:eastAsia="Times New Roman" w:cstheme="minorHAnsi"/>
          <w:b/>
          <w:bCs/>
          <w:color w:val="0E57C4" w:themeColor="background2" w:themeShade="80"/>
          <w:sz w:val="28"/>
          <w:szCs w:val="28"/>
          <w:u w:val="single"/>
          <w:lang w:eastAsia="en-CA"/>
        </w:rPr>
        <w:t>5-6</w:t>
      </w:r>
    </w:p>
    <w:p w14:paraId="6EAD9F77" w14:textId="77777777" w:rsidR="00D76680" w:rsidRPr="00D76680" w:rsidRDefault="00D76680" w:rsidP="00D76680">
      <w:pPr>
        <w:spacing w:line="240" w:lineRule="auto"/>
        <w:rPr>
          <w:rFonts w:ascii="Arial" w:hAnsi="Arial" w:cs="Arial"/>
          <w:lang w:val="en-US"/>
        </w:rPr>
      </w:pPr>
      <w:r w:rsidRPr="00D76680">
        <w:rPr>
          <w:rFonts w:ascii="Arial" w:hAnsi="Arial" w:cs="Arial"/>
          <w:lang w:val="en-US"/>
        </w:rPr>
        <w:t xml:space="preserve">Welcome back to school! I am Ms. </w:t>
      </w:r>
      <w:proofErr w:type="gramStart"/>
      <w:r w:rsidRPr="00D76680">
        <w:rPr>
          <w:rFonts w:ascii="Arial" w:hAnsi="Arial" w:cs="Arial"/>
          <w:lang w:val="en-US"/>
        </w:rPr>
        <w:t>Jeffrey</w:t>
      </w:r>
      <w:proofErr w:type="gramEnd"/>
      <w:r w:rsidRPr="00D76680">
        <w:rPr>
          <w:rFonts w:ascii="Arial" w:hAnsi="Arial" w:cs="Arial"/>
          <w:lang w:val="en-US"/>
        </w:rPr>
        <w:t xml:space="preserve"> the Language Arts and Social Studies teacher for grades 5-9. I will also be teaching Jr High Bible and 7-9 Physical Education. I will be teaching the High School students in our building Physical Education, Bible, and General Music 10. </w:t>
      </w:r>
    </w:p>
    <w:p w14:paraId="15CB7AFD" w14:textId="77777777" w:rsidR="00D76680" w:rsidRDefault="00D76680" w:rsidP="00D76680">
      <w:pPr>
        <w:spacing w:line="240" w:lineRule="auto"/>
        <w:rPr>
          <w:rFonts w:ascii="Arial" w:hAnsi="Arial" w:cs="Arial"/>
          <w:lang w:val="en-US"/>
        </w:rPr>
      </w:pPr>
      <w:r w:rsidRPr="00D76680">
        <w:rPr>
          <w:rFonts w:ascii="Arial" w:hAnsi="Arial" w:cs="Arial"/>
          <w:lang w:val="en-US"/>
        </w:rPr>
        <w:t xml:space="preserve">I grew up in Calgary in a strong Christian home where my mother homeschooled </w:t>
      </w:r>
      <w:proofErr w:type="gramStart"/>
      <w:r w:rsidRPr="00D76680">
        <w:rPr>
          <w:rFonts w:ascii="Arial" w:hAnsi="Arial" w:cs="Arial"/>
          <w:lang w:val="en-US"/>
        </w:rPr>
        <w:t>all of</w:t>
      </w:r>
      <w:proofErr w:type="gramEnd"/>
      <w:r w:rsidRPr="00D76680">
        <w:rPr>
          <w:rFonts w:ascii="Arial" w:hAnsi="Arial" w:cs="Arial"/>
          <w:lang w:val="en-US"/>
        </w:rPr>
        <w:t xml:space="preserve"> her children. I migrated north from Calgary in 2015 and haven’t looked back. I have been teaching and serving at HLCA for eight years; I have been principal for four of those eight years. I have been greatly blessed here. </w:t>
      </w:r>
    </w:p>
    <w:p w14:paraId="5E516187" w14:textId="1408A3CA" w:rsidR="00B11918" w:rsidRPr="006454C3" w:rsidRDefault="00533C08" w:rsidP="00B11918">
      <w:pPr>
        <w:shd w:val="clear" w:color="auto" w:fill="FFFFFF"/>
        <w:spacing w:after="0" w:line="240" w:lineRule="auto"/>
        <w:jc w:val="both"/>
        <w:rPr>
          <w:lang w:val="en-US"/>
        </w:rPr>
      </w:pPr>
      <w:r>
        <w:rPr>
          <w:lang w:val="en-US"/>
        </w:rPr>
        <w:t>-</w:t>
      </w:r>
      <w:r w:rsidR="00B11918">
        <w:rPr>
          <w:lang w:val="en-US"/>
        </w:rPr>
        <w:t>Ms. Jeffrey</w:t>
      </w:r>
    </w:p>
    <w:p w14:paraId="105F6C65" w14:textId="77777777" w:rsidR="00D76680" w:rsidRPr="001D0B16" w:rsidRDefault="00D76680" w:rsidP="00D76680">
      <w:pPr>
        <w:spacing w:line="240" w:lineRule="auto"/>
        <w:rPr>
          <w:rFonts w:ascii="Arial" w:hAnsi="Arial" w:cs="Arial"/>
          <w:sz w:val="18"/>
          <w:szCs w:val="18"/>
          <w:lang w:val="en-US"/>
        </w:rPr>
      </w:pPr>
    </w:p>
    <w:p w14:paraId="60D322D5" w14:textId="77777777" w:rsidR="001D0B16" w:rsidRDefault="001D0B16" w:rsidP="00B11918">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4D3B8660" w14:textId="3F6A01C8" w:rsidR="00B11918" w:rsidRDefault="00D76680" w:rsidP="00B11918">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7-9</w:t>
      </w:r>
    </w:p>
    <w:p w14:paraId="4C6C2A34" w14:textId="250D4DBE" w:rsidR="00985E4F" w:rsidRDefault="000C38A9" w:rsidP="00764FC9">
      <w:pPr>
        <w:tabs>
          <w:tab w:val="left" w:pos="767"/>
        </w:tabs>
        <w:spacing w:after="0" w:line="240" w:lineRule="auto"/>
        <w:jc w:val="both"/>
        <w:rPr>
          <w:rFonts w:ascii="Arial" w:hAnsi="Arial" w:cs="Arial"/>
          <w:color w:val="222222"/>
          <w:shd w:val="clear" w:color="auto" w:fill="FFFFFF"/>
        </w:rPr>
      </w:pPr>
      <w:r>
        <w:rPr>
          <w:rFonts w:ascii="Arial" w:hAnsi="Arial" w:cs="Arial"/>
          <w:color w:val="222222"/>
          <w:shd w:val="clear" w:color="auto" w:fill="FFFFFF"/>
        </w:rPr>
        <w:t>I am</w:t>
      </w:r>
      <w:r>
        <w:rPr>
          <w:rFonts w:ascii="Arial" w:hAnsi="Arial" w:cs="Arial"/>
          <w:color w:val="222222"/>
          <w:shd w:val="clear" w:color="auto" w:fill="FFFFFF"/>
        </w:rPr>
        <w:t xml:space="preserve"> excited to be at HLCA!  I look forward to meeting all the students here and seeing each one grow spiritually and academically over this next year.  I love coffee, cats, and chocolate!</w:t>
      </w:r>
    </w:p>
    <w:p w14:paraId="25D62D60" w14:textId="77777777" w:rsidR="000C38A9" w:rsidRDefault="000C38A9" w:rsidP="00764FC9">
      <w:pPr>
        <w:tabs>
          <w:tab w:val="left" w:pos="767"/>
        </w:tabs>
        <w:spacing w:after="0" w:line="240" w:lineRule="auto"/>
        <w:jc w:val="both"/>
        <w:rPr>
          <w:rFonts w:ascii="Arial" w:hAnsi="Arial" w:cs="Arial"/>
          <w:color w:val="222222"/>
          <w:shd w:val="clear" w:color="auto" w:fill="FFFFFF"/>
        </w:rPr>
      </w:pPr>
    </w:p>
    <w:p w14:paraId="764B5E9A" w14:textId="3B971F4F" w:rsidR="000C38A9" w:rsidRDefault="000C38A9" w:rsidP="00764FC9">
      <w:pPr>
        <w:tabs>
          <w:tab w:val="left" w:pos="767"/>
        </w:tabs>
        <w:spacing w:after="0" w:line="240" w:lineRule="auto"/>
        <w:jc w:val="both"/>
        <w:rPr>
          <w:b/>
          <w:color w:val="3476B1" w:themeColor="accent2" w:themeShade="BF"/>
          <w:sz w:val="28"/>
          <w:szCs w:val="28"/>
          <w:u w:val="single"/>
        </w:rPr>
      </w:pPr>
      <w:r>
        <w:rPr>
          <w:rFonts w:ascii="Arial" w:hAnsi="Arial" w:cs="Arial"/>
          <w:color w:val="222222"/>
          <w:shd w:val="clear" w:color="auto" w:fill="FFFFFF"/>
        </w:rPr>
        <w:t>-Ms. Tew</w:t>
      </w:r>
    </w:p>
    <w:p w14:paraId="70C08817" w14:textId="77777777" w:rsidR="00985E4F" w:rsidRPr="001D0B16" w:rsidRDefault="00985E4F" w:rsidP="00764FC9">
      <w:pPr>
        <w:tabs>
          <w:tab w:val="left" w:pos="767"/>
        </w:tabs>
        <w:spacing w:after="0" w:line="240" w:lineRule="auto"/>
        <w:jc w:val="both"/>
        <w:rPr>
          <w:b/>
          <w:color w:val="3476B1" w:themeColor="accent2" w:themeShade="BF"/>
          <w:sz w:val="18"/>
          <w:szCs w:val="18"/>
          <w:u w:val="single"/>
        </w:rPr>
      </w:pPr>
    </w:p>
    <w:p w14:paraId="4C0A2C36" w14:textId="77777777" w:rsidR="001D0B16" w:rsidRDefault="001D0B16" w:rsidP="001D0B16">
      <w:pPr>
        <w:spacing w:after="0" w:line="240" w:lineRule="auto"/>
        <w:rPr>
          <w:rFonts w:asciiTheme="majorHAnsi" w:hAnsiTheme="majorHAnsi" w:cs="Times New Roman"/>
          <w:b/>
          <w:color w:val="3476B1" w:themeColor="accent2" w:themeShade="BF"/>
          <w:sz w:val="28"/>
          <w:szCs w:val="28"/>
          <w:u w:val="single"/>
        </w:rPr>
      </w:pPr>
      <w:r w:rsidRPr="00BC67CC">
        <w:rPr>
          <w:rFonts w:asciiTheme="majorHAnsi" w:hAnsiTheme="majorHAnsi" w:cs="Times New Roman"/>
          <w:b/>
          <w:color w:val="3476B1" w:themeColor="accent2" w:themeShade="BF"/>
          <w:sz w:val="28"/>
          <w:szCs w:val="28"/>
          <w:u w:val="single"/>
        </w:rPr>
        <w:t>IMPORTANT DATES</w:t>
      </w:r>
    </w:p>
    <w:p w14:paraId="3D4EE06B" w14:textId="77777777" w:rsidR="001D0B16" w:rsidRPr="00AD512C" w:rsidRDefault="001D0B16" w:rsidP="001D0B16">
      <w:pPr>
        <w:spacing w:after="120" w:line="240" w:lineRule="auto"/>
        <w:rPr>
          <w:b/>
          <w:sz w:val="24"/>
        </w:rPr>
      </w:pPr>
      <w:r>
        <w:rPr>
          <w:b/>
          <w:sz w:val="24"/>
        </w:rPr>
        <w:t>Aug 31</w:t>
      </w:r>
      <w:r w:rsidRPr="00AD512C">
        <w:rPr>
          <w:sz w:val="24"/>
        </w:rPr>
        <w:t xml:space="preserve">: </w:t>
      </w:r>
      <w:r w:rsidRPr="00AD512C">
        <w:rPr>
          <w:b/>
          <w:sz w:val="24"/>
          <w:u w:val="single"/>
        </w:rPr>
        <w:t>Meet the Teacher Night</w:t>
      </w:r>
    </w:p>
    <w:p w14:paraId="160449AE" w14:textId="77777777" w:rsidR="001D0B16" w:rsidRPr="00AD512C" w:rsidRDefault="001D0B16" w:rsidP="001D0B16">
      <w:pPr>
        <w:spacing w:after="120" w:line="240" w:lineRule="auto"/>
        <w:jc w:val="both"/>
        <w:rPr>
          <w:sz w:val="24"/>
        </w:rPr>
      </w:pPr>
      <w:r w:rsidRPr="00AD512C">
        <w:rPr>
          <w:sz w:val="24"/>
        </w:rPr>
        <w:t xml:space="preserve">Starting at </w:t>
      </w:r>
      <w:r>
        <w:rPr>
          <w:sz w:val="24"/>
        </w:rPr>
        <w:t>5</w:t>
      </w:r>
      <w:r w:rsidRPr="00AD512C">
        <w:rPr>
          <w:sz w:val="24"/>
        </w:rPr>
        <w:t>:30pm at HLCA – weather permitting, we will be outside. Please</w:t>
      </w:r>
      <w:r>
        <w:rPr>
          <w:sz w:val="24"/>
        </w:rPr>
        <w:t xml:space="preserve"> </w:t>
      </w:r>
      <w:r w:rsidRPr="00AD512C">
        <w:rPr>
          <w:sz w:val="24"/>
        </w:rPr>
        <w:t>bring</w:t>
      </w:r>
      <w:r>
        <w:rPr>
          <w:sz w:val="24"/>
        </w:rPr>
        <w:t xml:space="preserve"> your own</w:t>
      </w:r>
      <w:r w:rsidRPr="00AD512C">
        <w:rPr>
          <w:sz w:val="24"/>
        </w:rPr>
        <w:t xml:space="preserve"> lawn chairs. </w:t>
      </w:r>
      <w:r>
        <w:rPr>
          <w:sz w:val="24"/>
        </w:rPr>
        <w:t>Family last names from A-K bring a salad, L-Z bring a dessert. Please bring enough for at least 10 people.</w:t>
      </w:r>
      <w:r w:rsidRPr="00AD512C">
        <w:rPr>
          <w:sz w:val="24"/>
        </w:rPr>
        <w:t xml:space="preserve"> </w:t>
      </w:r>
    </w:p>
    <w:p w14:paraId="3D8B65C3" w14:textId="77777777" w:rsidR="001D0B16" w:rsidRPr="00AD512C" w:rsidRDefault="001D0B16" w:rsidP="001D0B16">
      <w:pPr>
        <w:spacing w:after="120" w:line="240" w:lineRule="auto"/>
        <w:jc w:val="both"/>
        <w:rPr>
          <w:sz w:val="24"/>
        </w:rPr>
      </w:pPr>
      <w:r w:rsidRPr="00AD512C">
        <w:rPr>
          <w:sz w:val="24"/>
        </w:rPr>
        <w:t>The time slots for each teacher will be 15 minutes as follows:</w:t>
      </w:r>
    </w:p>
    <w:p w14:paraId="27CBC39B" w14:textId="77777777" w:rsidR="001D0B16" w:rsidRPr="00AD512C" w:rsidRDefault="001D0B16" w:rsidP="001D0B16">
      <w:pPr>
        <w:spacing w:after="0" w:line="240" w:lineRule="auto"/>
        <w:rPr>
          <w:sz w:val="24"/>
        </w:rPr>
      </w:pPr>
      <w:r>
        <w:rPr>
          <w:sz w:val="24"/>
        </w:rPr>
        <w:t>Ms. Dyck</w:t>
      </w:r>
      <w:r w:rsidRPr="00AD512C">
        <w:rPr>
          <w:sz w:val="24"/>
        </w:rPr>
        <w:t xml:space="preserve"> (ECS) – 7:00-7:15pm</w:t>
      </w:r>
    </w:p>
    <w:p w14:paraId="4F1BDC03" w14:textId="77777777" w:rsidR="001D0B16" w:rsidRDefault="001D0B16" w:rsidP="001D0B16">
      <w:pPr>
        <w:spacing w:after="0" w:line="240" w:lineRule="auto"/>
        <w:rPr>
          <w:sz w:val="24"/>
        </w:rPr>
      </w:pPr>
      <w:r>
        <w:rPr>
          <w:sz w:val="24"/>
        </w:rPr>
        <w:t>Mrs. Gerbrandt (Gr1-2) – 7:00-7:15pm</w:t>
      </w:r>
    </w:p>
    <w:p w14:paraId="7AD43C99" w14:textId="77777777" w:rsidR="001D0B16" w:rsidRPr="00AD512C" w:rsidRDefault="001D0B16" w:rsidP="001D0B16">
      <w:pPr>
        <w:spacing w:after="0" w:line="240" w:lineRule="auto"/>
        <w:rPr>
          <w:sz w:val="24"/>
        </w:rPr>
      </w:pPr>
      <w:r w:rsidRPr="00AD512C">
        <w:rPr>
          <w:sz w:val="24"/>
        </w:rPr>
        <w:t>M</w:t>
      </w:r>
      <w:r>
        <w:rPr>
          <w:sz w:val="24"/>
        </w:rPr>
        <w:t>r</w:t>
      </w:r>
      <w:r w:rsidRPr="00AD512C">
        <w:rPr>
          <w:sz w:val="24"/>
        </w:rPr>
        <w:t xml:space="preserve">s. </w:t>
      </w:r>
      <w:r>
        <w:rPr>
          <w:sz w:val="24"/>
        </w:rPr>
        <w:t>Krahn</w:t>
      </w:r>
      <w:r w:rsidRPr="00AD512C">
        <w:rPr>
          <w:sz w:val="24"/>
        </w:rPr>
        <w:t xml:space="preserve"> (Gr </w:t>
      </w:r>
      <w:r>
        <w:rPr>
          <w:sz w:val="24"/>
        </w:rPr>
        <w:t>3-4</w:t>
      </w:r>
      <w:r w:rsidRPr="00AD512C">
        <w:rPr>
          <w:sz w:val="24"/>
        </w:rPr>
        <w:t>) – 7:</w:t>
      </w:r>
      <w:r>
        <w:rPr>
          <w:sz w:val="24"/>
        </w:rPr>
        <w:t>15</w:t>
      </w:r>
      <w:r w:rsidRPr="00AD512C">
        <w:rPr>
          <w:sz w:val="24"/>
        </w:rPr>
        <w:t>-7:</w:t>
      </w:r>
      <w:r>
        <w:rPr>
          <w:sz w:val="24"/>
        </w:rPr>
        <w:t>30</w:t>
      </w:r>
      <w:r w:rsidRPr="00AD512C">
        <w:rPr>
          <w:sz w:val="24"/>
        </w:rPr>
        <w:t>pm</w:t>
      </w:r>
    </w:p>
    <w:p w14:paraId="3B25ADCC" w14:textId="77777777" w:rsidR="001D0B16" w:rsidRDefault="001D0B16" w:rsidP="001D0B16">
      <w:pPr>
        <w:spacing w:after="0" w:line="240" w:lineRule="auto"/>
        <w:rPr>
          <w:sz w:val="24"/>
        </w:rPr>
      </w:pPr>
      <w:r w:rsidRPr="00AD512C">
        <w:rPr>
          <w:sz w:val="24"/>
        </w:rPr>
        <w:t xml:space="preserve">Ms. Jeffrey (Gr </w:t>
      </w:r>
      <w:r>
        <w:rPr>
          <w:sz w:val="24"/>
        </w:rPr>
        <w:t>5-6</w:t>
      </w:r>
      <w:r w:rsidRPr="00AD512C">
        <w:rPr>
          <w:sz w:val="24"/>
        </w:rPr>
        <w:t>) – 7:</w:t>
      </w:r>
      <w:r>
        <w:rPr>
          <w:sz w:val="24"/>
        </w:rPr>
        <w:t>30</w:t>
      </w:r>
      <w:r w:rsidRPr="00AD512C">
        <w:rPr>
          <w:sz w:val="24"/>
        </w:rPr>
        <w:t>-</w:t>
      </w:r>
      <w:r>
        <w:rPr>
          <w:sz w:val="24"/>
        </w:rPr>
        <w:t>7:45</w:t>
      </w:r>
      <w:r w:rsidRPr="00AD512C">
        <w:rPr>
          <w:sz w:val="24"/>
        </w:rPr>
        <w:t>pm</w:t>
      </w:r>
    </w:p>
    <w:p w14:paraId="2F893A76" w14:textId="77777777" w:rsidR="001D0B16" w:rsidRDefault="001D0B16" w:rsidP="001D0B16">
      <w:pPr>
        <w:spacing w:after="0" w:line="240" w:lineRule="auto"/>
        <w:rPr>
          <w:sz w:val="24"/>
        </w:rPr>
      </w:pPr>
      <w:r>
        <w:rPr>
          <w:sz w:val="24"/>
        </w:rPr>
        <w:t>Ms. Tew (Gr 7-9) – 7:45-8:00</w:t>
      </w:r>
    </w:p>
    <w:p w14:paraId="3E94820E" w14:textId="77777777" w:rsidR="001D0B16" w:rsidRPr="00AD512C" w:rsidRDefault="001D0B16" w:rsidP="001D0B16">
      <w:pPr>
        <w:spacing w:after="0" w:line="240" w:lineRule="auto"/>
        <w:rPr>
          <w:sz w:val="24"/>
        </w:rPr>
      </w:pPr>
      <w:r>
        <w:rPr>
          <w:sz w:val="24"/>
        </w:rPr>
        <w:t>High School Meeting – 8:00</w:t>
      </w:r>
    </w:p>
    <w:p w14:paraId="2073BEB6" w14:textId="77777777" w:rsidR="002C0750" w:rsidRPr="002C0750" w:rsidRDefault="002C0750" w:rsidP="001D0B16">
      <w:pPr>
        <w:spacing w:after="120" w:line="240" w:lineRule="auto"/>
        <w:rPr>
          <w:b/>
          <w:sz w:val="18"/>
          <w:szCs w:val="18"/>
        </w:rPr>
      </w:pPr>
    </w:p>
    <w:p w14:paraId="624E2DF9" w14:textId="2864072B" w:rsidR="001D0B16" w:rsidRPr="0035034A" w:rsidRDefault="001D0B16" w:rsidP="001D0B16">
      <w:pPr>
        <w:spacing w:after="120" w:line="240" w:lineRule="auto"/>
        <w:rPr>
          <w:bCs/>
          <w:sz w:val="24"/>
        </w:rPr>
      </w:pPr>
      <w:r w:rsidRPr="00A21F4E">
        <w:rPr>
          <w:b/>
          <w:sz w:val="24"/>
        </w:rPr>
        <w:t xml:space="preserve">Sept </w:t>
      </w:r>
      <w:r>
        <w:rPr>
          <w:b/>
          <w:sz w:val="24"/>
        </w:rPr>
        <w:t>4</w:t>
      </w:r>
      <w:r w:rsidRPr="00A21F4E">
        <w:rPr>
          <w:b/>
          <w:sz w:val="24"/>
        </w:rPr>
        <w:t>:</w:t>
      </w:r>
      <w:r>
        <w:rPr>
          <w:b/>
          <w:sz w:val="24"/>
        </w:rPr>
        <w:t xml:space="preserve"> </w:t>
      </w:r>
      <w:r w:rsidRPr="0035034A">
        <w:rPr>
          <w:b/>
          <w:sz w:val="24"/>
        </w:rPr>
        <w:t>Labour Day</w:t>
      </w:r>
      <w:r>
        <w:rPr>
          <w:bCs/>
          <w:sz w:val="24"/>
        </w:rPr>
        <w:t xml:space="preserve"> – No School</w:t>
      </w:r>
    </w:p>
    <w:p w14:paraId="6C468FF5" w14:textId="77777777" w:rsidR="001D0B16" w:rsidRDefault="001D0B16" w:rsidP="001D0B16">
      <w:pPr>
        <w:spacing w:after="120" w:line="240" w:lineRule="auto"/>
        <w:rPr>
          <w:bCs/>
          <w:sz w:val="24"/>
        </w:rPr>
      </w:pPr>
      <w:r>
        <w:rPr>
          <w:b/>
          <w:sz w:val="24"/>
        </w:rPr>
        <w:t xml:space="preserve">Sep. 5: </w:t>
      </w:r>
      <w:r w:rsidRPr="008C2DFF">
        <w:rPr>
          <w:b/>
          <w:sz w:val="24"/>
        </w:rPr>
        <w:t>First Day of School</w:t>
      </w:r>
      <w:r>
        <w:rPr>
          <w:bCs/>
          <w:sz w:val="24"/>
        </w:rPr>
        <w:t xml:space="preserve"> for ECS</w:t>
      </w:r>
    </w:p>
    <w:p w14:paraId="4D997272"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0F5B7FF2"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50053A99" w14:textId="77777777" w:rsidR="001D0B16" w:rsidRDefault="001D0B16" w:rsidP="001D0B16">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73A5D60C" w14:textId="77777777" w:rsidR="001D0B16" w:rsidRDefault="001D0B16" w:rsidP="001D0B16">
      <w:pPr>
        <w:pStyle w:val="ListParagraph"/>
        <w:numPr>
          <w:ilvl w:val="0"/>
          <w:numId w:val="13"/>
        </w:numPr>
        <w:spacing w:after="120" w:line="240" w:lineRule="auto"/>
        <w:rPr>
          <w:sz w:val="24"/>
        </w:rPr>
      </w:pPr>
      <w:r w:rsidRPr="00B04598">
        <w:rPr>
          <w:sz w:val="24"/>
        </w:rPr>
        <w:t>HLCA Handbook</w:t>
      </w:r>
    </w:p>
    <w:p w14:paraId="3C117BBA" w14:textId="77777777" w:rsidR="001D0B16" w:rsidRDefault="001D0B16" w:rsidP="001D0B16">
      <w:pPr>
        <w:pStyle w:val="ListParagraph"/>
        <w:numPr>
          <w:ilvl w:val="0"/>
          <w:numId w:val="13"/>
        </w:numPr>
        <w:spacing w:after="120" w:line="240" w:lineRule="auto"/>
        <w:rPr>
          <w:sz w:val="24"/>
        </w:rPr>
      </w:pPr>
      <w:r>
        <w:rPr>
          <w:sz w:val="24"/>
        </w:rPr>
        <w:t xml:space="preserve">Student Permission Forms </w:t>
      </w:r>
      <w:r w:rsidRPr="00B04598">
        <w:rPr>
          <w:i/>
          <w:sz w:val="24"/>
        </w:rPr>
        <w:t>(return ASAP)</w:t>
      </w:r>
    </w:p>
    <w:p w14:paraId="05C461AB" w14:textId="77777777" w:rsidR="001D0B16" w:rsidRDefault="001D0B16" w:rsidP="001D0B16">
      <w:pPr>
        <w:pStyle w:val="ListParagraph"/>
        <w:numPr>
          <w:ilvl w:val="0"/>
          <w:numId w:val="13"/>
        </w:numPr>
        <w:spacing w:after="120" w:line="240" w:lineRule="auto"/>
        <w:rPr>
          <w:sz w:val="24"/>
        </w:rPr>
      </w:pPr>
      <w:r>
        <w:rPr>
          <w:sz w:val="24"/>
        </w:rPr>
        <w:t xml:space="preserve">Collection of Personal Information Form - PIPA </w:t>
      </w:r>
      <w:r w:rsidRPr="000F6089">
        <w:rPr>
          <w:i/>
          <w:iCs/>
          <w:sz w:val="24"/>
        </w:rPr>
        <w:t>(One per family</w:t>
      </w:r>
      <w:r>
        <w:rPr>
          <w:i/>
          <w:iCs/>
          <w:sz w:val="24"/>
        </w:rPr>
        <w:t>, return ASAP</w:t>
      </w:r>
      <w:r w:rsidRPr="000F6089">
        <w:rPr>
          <w:i/>
          <w:iCs/>
          <w:sz w:val="24"/>
        </w:rPr>
        <w:t>)</w:t>
      </w:r>
    </w:p>
    <w:p w14:paraId="59E3A174" w14:textId="77777777" w:rsidR="001D0B16" w:rsidRDefault="001D0B16" w:rsidP="001D0B16">
      <w:pPr>
        <w:pStyle w:val="ListParagraph"/>
        <w:numPr>
          <w:ilvl w:val="0"/>
          <w:numId w:val="13"/>
        </w:numPr>
        <w:spacing w:after="120" w:line="240" w:lineRule="auto"/>
        <w:rPr>
          <w:sz w:val="24"/>
        </w:rPr>
      </w:pPr>
      <w:r>
        <w:rPr>
          <w:sz w:val="24"/>
        </w:rPr>
        <w:t>Monthly Calendar</w:t>
      </w:r>
    </w:p>
    <w:p w14:paraId="0CB5D229" w14:textId="77777777" w:rsidR="001D0B16" w:rsidRPr="008E5FBB" w:rsidRDefault="001D0B16" w:rsidP="001D0B16">
      <w:pPr>
        <w:pStyle w:val="ListParagraph"/>
        <w:numPr>
          <w:ilvl w:val="0"/>
          <w:numId w:val="13"/>
        </w:numPr>
        <w:spacing w:after="120" w:line="240" w:lineRule="auto"/>
        <w:rPr>
          <w:i/>
          <w:iCs/>
          <w:sz w:val="24"/>
        </w:rPr>
      </w:pPr>
      <w:r>
        <w:rPr>
          <w:sz w:val="24"/>
        </w:rPr>
        <w:t>Yearly Calendar</w:t>
      </w:r>
      <w:r w:rsidRPr="008E5FBB">
        <w:rPr>
          <w:i/>
          <w:iCs/>
          <w:sz w:val="24"/>
        </w:rPr>
        <w:t xml:space="preserve"> </w:t>
      </w:r>
    </w:p>
    <w:p w14:paraId="364C1B67" w14:textId="77777777" w:rsidR="001D0B16" w:rsidRDefault="001D0B16" w:rsidP="001D0B16">
      <w:pPr>
        <w:pStyle w:val="ListParagraph"/>
        <w:numPr>
          <w:ilvl w:val="0"/>
          <w:numId w:val="13"/>
        </w:numPr>
        <w:spacing w:after="120" w:line="240" w:lineRule="auto"/>
        <w:rPr>
          <w:sz w:val="24"/>
        </w:rPr>
      </w:pPr>
      <w:r>
        <w:rPr>
          <w:sz w:val="24"/>
        </w:rPr>
        <w:t>Memory Verses for the year</w:t>
      </w:r>
    </w:p>
    <w:p w14:paraId="20C41437" w14:textId="77777777" w:rsidR="001D0B16" w:rsidRPr="00A44F87" w:rsidRDefault="001D0B16" w:rsidP="001D0B16">
      <w:pPr>
        <w:pStyle w:val="ListParagraph"/>
        <w:numPr>
          <w:ilvl w:val="0"/>
          <w:numId w:val="13"/>
        </w:numPr>
        <w:spacing w:after="120" w:line="240" w:lineRule="auto"/>
        <w:rPr>
          <w:sz w:val="24"/>
        </w:rPr>
      </w:pPr>
      <w:r>
        <w:rPr>
          <w:iCs/>
          <w:sz w:val="24"/>
        </w:rPr>
        <w:t>Parent/Staff Phone List</w:t>
      </w:r>
    </w:p>
    <w:p w14:paraId="1D4834A2" w14:textId="77777777" w:rsidR="001D0B16" w:rsidRPr="00A44F87" w:rsidRDefault="001D0B16" w:rsidP="001D0B16">
      <w:pPr>
        <w:pStyle w:val="ListParagraph"/>
        <w:numPr>
          <w:ilvl w:val="0"/>
          <w:numId w:val="13"/>
        </w:numPr>
        <w:spacing w:after="120" w:line="240" w:lineRule="auto"/>
        <w:rPr>
          <w:sz w:val="24"/>
        </w:rPr>
      </w:pPr>
      <w:r>
        <w:rPr>
          <w:iCs/>
          <w:sz w:val="24"/>
        </w:rPr>
        <w:t>Volunteer opportunity list</w:t>
      </w:r>
    </w:p>
    <w:p w14:paraId="1EDE2C58"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65EF7E5F"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582D8D5C"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7B4DDFEB"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50CBFFD7"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799561C9" w14:textId="77777777" w:rsidR="001D0B16" w:rsidRDefault="001D0B16" w:rsidP="00985E4F">
      <w:pPr>
        <w:tabs>
          <w:tab w:val="left" w:pos="767"/>
        </w:tabs>
        <w:spacing w:after="0" w:line="240" w:lineRule="auto"/>
        <w:jc w:val="center"/>
        <w:rPr>
          <w:b/>
          <w:color w:val="3476B1" w:themeColor="accent2" w:themeShade="BF"/>
          <w:sz w:val="28"/>
          <w:szCs w:val="28"/>
          <w:u w:val="single"/>
        </w:rPr>
      </w:pPr>
    </w:p>
    <w:p w14:paraId="05942EE0" w14:textId="787C24B7" w:rsidR="00B03EEB" w:rsidRPr="00FD762E" w:rsidRDefault="00B03EEB" w:rsidP="00985E4F">
      <w:pPr>
        <w:tabs>
          <w:tab w:val="left" w:pos="767"/>
        </w:tabs>
        <w:spacing w:after="0" w:line="240" w:lineRule="auto"/>
        <w:jc w:val="center"/>
        <w:rPr>
          <w:b/>
          <w:color w:val="3476B1" w:themeColor="accent2" w:themeShade="BF"/>
          <w:sz w:val="28"/>
          <w:szCs w:val="28"/>
        </w:rPr>
      </w:pPr>
      <w:r w:rsidRPr="00FD762E">
        <w:rPr>
          <w:b/>
          <w:color w:val="3476B1" w:themeColor="accent2" w:themeShade="BF"/>
          <w:sz w:val="28"/>
          <w:szCs w:val="28"/>
          <w:u w:val="single"/>
        </w:rPr>
        <w:t>GENERAL INFORMATION:</w:t>
      </w:r>
    </w:p>
    <w:p w14:paraId="61A955D2" w14:textId="77777777" w:rsidR="00B03637" w:rsidRPr="00B03637" w:rsidRDefault="00B03637" w:rsidP="00764FC9">
      <w:pPr>
        <w:spacing w:after="0" w:line="240" w:lineRule="auto"/>
        <w:jc w:val="both"/>
        <w:rPr>
          <w:rFonts w:asciiTheme="majorHAnsi" w:hAnsiTheme="majorHAnsi" w:cs="Times New Roman"/>
          <w:b/>
          <w:color w:val="3476B1" w:themeColor="accent2" w:themeShade="BF"/>
          <w:sz w:val="16"/>
          <w:szCs w:val="16"/>
          <w:u w:val="single"/>
        </w:rPr>
      </w:pPr>
    </w:p>
    <w:p w14:paraId="71C1561B" w14:textId="060CF6C4" w:rsidR="00B03EEB" w:rsidRDefault="00B03EEB" w:rsidP="00764FC9">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ALLERGIES/MEDICAL</w:t>
      </w:r>
    </w:p>
    <w:p w14:paraId="0ED0CF41" w14:textId="0DB5EC22" w:rsidR="00677F42" w:rsidRPr="001D0B16" w:rsidRDefault="00F101AA" w:rsidP="00764FC9">
      <w:pPr>
        <w:spacing w:after="0" w:line="240" w:lineRule="auto"/>
        <w:jc w:val="both"/>
        <w:rPr>
          <w:rFonts w:ascii="Arial" w:hAnsi="Arial" w:cs="Arial"/>
        </w:rPr>
      </w:pPr>
      <w:r w:rsidRPr="001D0B16">
        <w:rPr>
          <w:rFonts w:ascii="Arial" w:hAnsi="Arial" w:cs="Arial"/>
        </w:rPr>
        <w:t xml:space="preserve">There are no peanut </w:t>
      </w:r>
      <w:r w:rsidR="00D76680" w:rsidRPr="001D0B16">
        <w:rPr>
          <w:rFonts w:ascii="Arial" w:hAnsi="Arial" w:cs="Arial"/>
        </w:rPr>
        <w:t xml:space="preserve">or nut </w:t>
      </w:r>
      <w:r w:rsidRPr="001D0B16">
        <w:rPr>
          <w:rFonts w:ascii="Arial" w:hAnsi="Arial" w:cs="Arial"/>
        </w:rPr>
        <w:t xml:space="preserve">allergies this year. </w:t>
      </w:r>
      <w:r w:rsidR="00677F42" w:rsidRPr="001D0B16">
        <w:rPr>
          <w:rFonts w:ascii="Arial" w:hAnsi="Arial" w:cs="Arial"/>
        </w:rPr>
        <w:t xml:space="preserve">There are some gluten free students </w:t>
      </w:r>
      <w:r w:rsidR="00D76680" w:rsidRPr="001D0B16">
        <w:rPr>
          <w:rFonts w:ascii="Arial" w:hAnsi="Arial" w:cs="Arial"/>
        </w:rPr>
        <w:t>as well as dairy sensitive.</w:t>
      </w:r>
      <w:r w:rsidR="00677F42" w:rsidRPr="001D0B16">
        <w:rPr>
          <w:rFonts w:ascii="Arial" w:hAnsi="Arial" w:cs="Arial"/>
        </w:rPr>
        <w:t xml:space="preserve"> Please check with your teacher before bringing in class snacks so we can accommodate this. Please let us know if there are other allergies that we should be aware of. </w:t>
      </w:r>
    </w:p>
    <w:p w14:paraId="1FBBE469" w14:textId="77777777" w:rsidR="00677F42" w:rsidRPr="001D0B16" w:rsidRDefault="00677F42" w:rsidP="00764FC9">
      <w:pPr>
        <w:tabs>
          <w:tab w:val="left" w:pos="767"/>
        </w:tabs>
        <w:spacing w:after="0" w:line="240" w:lineRule="auto"/>
        <w:jc w:val="both"/>
        <w:rPr>
          <w:b/>
          <w:color w:val="3476B1" w:themeColor="accent2" w:themeShade="BF"/>
          <w:sz w:val="18"/>
          <w:szCs w:val="18"/>
          <w:u w:val="single"/>
        </w:rPr>
      </w:pPr>
    </w:p>
    <w:p w14:paraId="33D893E2" w14:textId="039B521B" w:rsidR="00B03EEB" w:rsidRDefault="00B03EEB" w:rsidP="00764FC9">
      <w:pPr>
        <w:tabs>
          <w:tab w:val="left" w:pos="767"/>
        </w:tabs>
        <w:spacing w:after="0" w:line="240" w:lineRule="auto"/>
        <w:jc w:val="both"/>
        <w:rPr>
          <w:b/>
          <w:color w:val="3476B1" w:themeColor="accent2" w:themeShade="BF"/>
          <w:sz w:val="24"/>
          <w:szCs w:val="24"/>
          <w:u w:val="single"/>
        </w:rPr>
      </w:pPr>
      <w:r>
        <w:rPr>
          <w:b/>
          <w:color w:val="3476B1" w:themeColor="accent2" w:themeShade="BF"/>
          <w:sz w:val="24"/>
          <w:szCs w:val="24"/>
          <w:u w:val="single"/>
        </w:rPr>
        <w:t>HOT LUNCHES</w:t>
      </w:r>
    </w:p>
    <w:p w14:paraId="6E268B28" w14:textId="0CD10114" w:rsidR="00906AFF" w:rsidRPr="00A44F87" w:rsidRDefault="00D76680" w:rsidP="00906AFF">
      <w:pPr>
        <w:spacing w:after="0" w:line="240" w:lineRule="auto"/>
        <w:jc w:val="both"/>
        <w:rPr>
          <w:rFonts w:ascii="Arial" w:hAnsi="Arial" w:cs="Arial"/>
        </w:rPr>
      </w:pPr>
      <w:r w:rsidRPr="00A44F87">
        <w:rPr>
          <w:rFonts w:ascii="Arial" w:hAnsi="Arial" w:cs="Arial"/>
        </w:rPr>
        <w:t>We need</w:t>
      </w:r>
      <w:r w:rsidR="001D0B16">
        <w:rPr>
          <w:rFonts w:ascii="Arial" w:hAnsi="Arial" w:cs="Arial"/>
        </w:rPr>
        <w:t xml:space="preserve"> </w:t>
      </w:r>
      <w:r w:rsidRPr="00A44F87">
        <w:rPr>
          <w:rFonts w:ascii="Arial" w:hAnsi="Arial" w:cs="Arial"/>
        </w:rPr>
        <w:t xml:space="preserve">volunteers to make the hot lunch program available. We aim to have hot lunch every Thursday. Please contact the office if you are willing to </w:t>
      </w:r>
      <w:r w:rsidR="00A44F87" w:rsidRPr="00A44F87">
        <w:rPr>
          <w:rFonts w:ascii="Arial" w:hAnsi="Arial" w:cs="Arial"/>
        </w:rPr>
        <w:t>do this.</w:t>
      </w:r>
      <w:r w:rsidR="001D0B16">
        <w:rPr>
          <w:rFonts w:ascii="Arial" w:hAnsi="Arial" w:cs="Arial"/>
        </w:rPr>
        <w:t xml:space="preserve"> Or if you know someone who would enjoy </w:t>
      </w:r>
      <w:proofErr w:type="gramStart"/>
      <w:r w:rsidR="001D0B16">
        <w:rPr>
          <w:rFonts w:ascii="Arial" w:hAnsi="Arial" w:cs="Arial"/>
        </w:rPr>
        <w:t>this</w:t>
      </w:r>
      <w:proofErr w:type="gramEnd"/>
      <w:r w:rsidR="001D0B16">
        <w:rPr>
          <w:rFonts w:ascii="Arial" w:hAnsi="Arial" w:cs="Arial"/>
        </w:rPr>
        <w:t xml:space="preserve"> please have them contact the office. Thank you for your help.</w:t>
      </w:r>
    </w:p>
    <w:p w14:paraId="5680705A" w14:textId="77777777" w:rsidR="00D1548E" w:rsidRPr="00B03637" w:rsidRDefault="00D1548E" w:rsidP="00764FC9">
      <w:pPr>
        <w:spacing w:after="0" w:line="240" w:lineRule="auto"/>
        <w:jc w:val="both"/>
        <w:rPr>
          <w:sz w:val="16"/>
          <w:szCs w:val="16"/>
        </w:rPr>
      </w:pPr>
    </w:p>
    <w:p w14:paraId="587E69AD" w14:textId="6D4284B6" w:rsidR="00B03EEB" w:rsidRPr="00DD5775" w:rsidRDefault="00B03EEB" w:rsidP="00906AFF">
      <w:pPr>
        <w:tabs>
          <w:tab w:val="left" w:pos="767"/>
        </w:tabs>
        <w:spacing w:after="0" w:line="240" w:lineRule="auto"/>
        <w:rPr>
          <w:b/>
          <w:color w:val="3476B1" w:themeColor="accent2" w:themeShade="BF"/>
          <w:sz w:val="24"/>
          <w:szCs w:val="24"/>
          <w:u w:val="single"/>
        </w:rPr>
      </w:pPr>
      <w:r w:rsidRPr="00DD5775">
        <w:rPr>
          <w:b/>
          <w:color w:val="3476B1" w:themeColor="accent2" w:themeShade="BF"/>
          <w:sz w:val="24"/>
          <w:szCs w:val="24"/>
          <w:u w:val="single"/>
        </w:rPr>
        <w:t xml:space="preserve">WATER </w:t>
      </w:r>
    </w:p>
    <w:p w14:paraId="48E20C37" w14:textId="020D9054" w:rsidR="00B03EEB" w:rsidRPr="001D0B16" w:rsidRDefault="00DD3065" w:rsidP="00764FC9">
      <w:pPr>
        <w:spacing w:after="0" w:line="240" w:lineRule="auto"/>
        <w:jc w:val="both"/>
        <w:rPr>
          <w:rFonts w:ascii="Arial" w:hAnsi="Arial" w:cs="Arial"/>
          <w:bCs/>
        </w:rPr>
      </w:pPr>
      <w:r w:rsidRPr="001D0B16">
        <w:rPr>
          <w:rFonts w:ascii="Arial" w:hAnsi="Arial" w:cs="Arial"/>
          <w:bCs/>
        </w:rPr>
        <w:t>There will be a water cooler in the hallway available for students to fill up their water bottles</w:t>
      </w:r>
      <w:r w:rsidR="00A44F87" w:rsidRPr="001D0B16">
        <w:rPr>
          <w:rFonts w:ascii="Arial" w:hAnsi="Arial" w:cs="Arial"/>
          <w:bCs/>
        </w:rPr>
        <w:t xml:space="preserve">. </w:t>
      </w:r>
      <w:r w:rsidR="00533C08" w:rsidRPr="001D0B16">
        <w:rPr>
          <w:rFonts w:ascii="Arial" w:hAnsi="Arial" w:cs="Arial"/>
          <w:bCs/>
        </w:rPr>
        <w:t>There is a</w:t>
      </w:r>
      <w:r w:rsidRPr="001D0B16">
        <w:rPr>
          <w:rFonts w:ascii="Arial" w:hAnsi="Arial" w:cs="Arial"/>
          <w:bCs/>
        </w:rPr>
        <w:t xml:space="preserve"> water fountain </w:t>
      </w:r>
      <w:r w:rsidR="00533C08" w:rsidRPr="001D0B16">
        <w:rPr>
          <w:rFonts w:ascii="Arial" w:hAnsi="Arial" w:cs="Arial"/>
          <w:bCs/>
        </w:rPr>
        <w:t>as well.</w:t>
      </w:r>
    </w:p>
    <w:p w14:paraId="6ADBAF6E" w14:textId="77777777" w:rsidR="007E2A00" w:rsidRPr="001D0B16" w:rsidRDefault="007E2A00" w:rsidP="00764FC9">
      <w:pPr>
        <w:tabs>
          <w:tab w:val="left" w:pos="767"/>
        </w:tabs>
        <w:spacing w:after="0" w:line="240" w:lineRule="auto"/>
        <w:jc w:val="both"/>
        <w:rPr>
          <w:b/>
          <w:color w:val="3476B1" w:themeColor="accent2" w:themeShade="BF"/>
          <w:sz w:val="18"/>
          <w:szCs w:val="18"/>
          <w:u w:val="single"/>
        </w:rPr>
      </w:pPr>
    </w:p>
    <w:p w14:paraId="404A9A5E" w14:textId="273A8CA7" w:rsidR="00B03EEB" w:rsidRPr="002F7F79" w:rsidRDefault="00B03EEB" w:rsidP="00764FC9">
      <w:pPr>
        <w:spacing w:after="0" w:line="240" w:lineRule="auto"/>
        <w:jc w:val="both"/>
        <w:rPr>
          <w:rFonts w:asciiTheme="majorHAnsi" w:hAnsiTheme="majorHAnsi" w:cs="Times New Roman"/>
          <w:b/>
          <w:bCs/>
          <w:color w:val="0E57C4" w:themeColor="background2" w:themeShade="80"/>
          <w:sz w:val="24"/>
          <w:szCs w:val="24"/>
          <w:u w:val="single"/>
        </w:rPr>
      </w:pPr>
      <w:r w:rsidRPr="002F7F79">
        <w:rPr>
          <w:rFonts w:asciiTheme="majorHAnsi" w:hAnsiTheme="majorHAnsi" w:cs="Times New Roman"/>
          <w:b/>
          <w:bCs/>
          <w:color w:val="0E57C4" w:themeColor="background2" w:themeShade="80"/>
          <w:sz w:val="24"/>
          <w:szCs w:val="24"/>
          <w:u w:val="single"/>
        </w:rPr>
        <w:t>SOCIAL MEDIA</w:t>
      </w:r>
    </w:p>
    <w:p w14:paraId="67DA1728" w14:textId="50D603A8" w:rsidR="00B03EEB" w:rsidRPr="001D0B16" w:rsidRDefault="00A44F87" w:rsidP="00995FC6">
      <w:pPr>
        <w:tabs>
          <w:tab w:val="left" w:pos="767"/>
        </w:tabs>
        <w:spacing w:after="120" w:line="240" w:lineRule="auto"/>
        <w:jc w:val="both"/>
        <w:rPr>
          <w:rFonts w:ascii="Arial" w:hAnsi="Arial" w:cs="Arial"/>
          <w:b/>
        </w:rPr>
      </w:pPr>
      <w:r w:rsidRPr="001D0B16">
        <w:rPr>
          <w:rFonts w:ascii="Arial" w:hAnsi="Arial" w:cs="Arial"/>
        </w:rPr>
        <w:t>O</w:t>
      </w:r>
      <w:r w:rsidR="00B03EEB" w:rsidRPr="001D0B16">
        <w:rPr>
          <w:rFonts w:ascii="Arial" w:hAnsi="Arial" w:cs="Arial"/>
        </w:rPr>
        <w:t xml:space="preserve">ur website </w:t>
      </w:r>
      <w:r w:rsidRPr="001D0B16">
        <w:rPr>
          <w:rFonts w:ascii="Arial" w:hAnsi="Arial" w:cs="Arial"/>
        </w:rPr>
        <w:t>is</w:t>
      </w:r>
      <w:r w:rsidR="00B03EEB" w:rsidRPr="001D0B16">
        <w:rPr>
          <w:rFonts w:ascii="Arial" w:hAnsi="Arial" w:cs="Arial"/>
        </w:rPr>
        <w:t xml:space="preserve"> </w:t>
      </w:r>
      <w:hyperlink r:id="rId12" w:history="1">
        <w:r w:rsidR="00B03EEB" w:rsidRPr="001D0B16">
          <w:rPr>
            <w:rStyle w:val="Hyperlink"/>
            <w:rFonts w:ascii="Arial" w:hAnsi="Arial" w:cs="Arial"/>
          </w:rPr>
          <w:t>www.hlcacademy.ca</w:t>
        </w:r>
      </w:hyperlink>
      <w:r w:rsidRPr="001D0B16">
        <w:rPr>
          <w:rFonts w:ascii="Arial" w:hAnsi="Arial" w:cs="Arial"/>
        </w:rPr>
        <w:t>.</w:t>
      </w:r>
      <w:r w:rsidR="00B03EEB" w:rsidRPr="001D0B16">
        <w:rPr>
          <w:rFonts w:ascii="Arial" w:hAnsi="Arial" w:cs="Arial"/>
        </w:rPr>
        <w:t xml:space="preserve">  </w:t>
      </w:r>
      <w:r w:rsidR="004352C6" w:rsidRPr="001D0B16">
        <w:rPr>
          <w:rFonts w:ascii="Arial" w:hAnsi="Arial" w:cs="Arial"/>
          <w:shd w:val="clear" w:color="auto" w:fill="FFFFFF"/>
        </w:rPr>
        <w:t>We have</w:t>
      </w:r>
      <w:r w:rsidR="00B03EEB" w:rsidRPr="001D0B16">
        <w:rPr>
          <w:rFonts w:ascii="Arial" w:hAnsi="Arial" w:cs="Arial"/>
          <w:shd w:val="clear" w:color="auto" w:fill="FFFFFF"/>
        </w:rPr>
        <w:t xml:space="preserve"> a Facebook </w:t>
      </w:r>
      <w:r w:rsidR="00533C08" w:rsidRPr="001D0B16">
        <w:rPr>
          <w:rFonts w:ascii="Arial" w:hAnsi="Arial" w:cs="Arial"/>
          <w:shd w:val="clear" w:color="auto" w:fill="FFFFFF"/>
        </w:rPr>
        <w:t xml:space="preserve">page </w:t>
      </w:r>
      <w:r w:rsidR="004352C6" w:rsidRPr="001D0B16">
        <w:rPr>
          <w:rFonts w:ascii="Arial" w:hAnsi="Arial" w:cs="Arial"/>
          <w:shd w:val="clear" w:color="auto" w:fill="FFFFFF"/>
        </w:rPr>
        <w:t>as an</w:t>
      </w:r>
      <w:r w:rsidR="00B03EEB" w:rsidRPr="001D0B16">
        <w:rPr>
          <w:rFonts w:ascii="Arial" w:hAnsi="Arial" w:cs="Arial"/>
          <w:shd w:val="clear" w:color="auto" w:fill="FFFFFF"/>
        </w:rPr>
        <w:t xml:space="preserve"> additional sour</w:t>
      </w:r>
      <w:r w:rsidR="00B03EEB" w:rsidRPr="001D0B16">
        <w:rPr>
          <w:rStyle w:val="textexposedshow"/>
          <w:rFonts w:ascii="Arial" w:hAnsi="Arial" w:cs="Arial"/>
          <w:shd w:val="clear" w:color="auto" w:fill="FFFFFF"/>
        </w:rPr>
        <w:t xml:space="preserve">ce of information for parents, </w:t>
      </w:r>
      <w:proofErr w:type="gramStart"/>
      <w:r w:rsidR="00B03EEB" w:rsidRPr="001D0B16">
        <w:rPr>
          <w:rStyle w:val="textexposedshow"/>
          <w:rFonts w:ascii="Arial" w:hAnsi="Arial" w:cs="Arial"/>
          <w:shd w:val="clear" w:color="auto" w:fill="FFFFFF"/>
        </w:rPr>
        <w:t>supporters</w:t>
      </w:r>
      <w:proofErr w:type="gramEnd"/>
      <w:r w:rsidR="00B03EEB" w:rsidRPr="001D0B16">
        <w:rPr>
          <w:rStyle w:val="textexposedshow"/>
          <w:rFonts w:ascii="Arial" w:hAnsi="Arial" w:cs="Arial"/>
          <w:shd w:val="clear" w:color="auto" w:fill="FFFFFF"/>
        </w:rPr>
        <w:t xml:space="preserve"> and alumni</w:t>
      </w:r>
      <w:r w:rsidR="004352C6" w:rsidRPr="001D0B16">
        <w:rPr>
          <w:rStyle w:val="textexposedshow"/>
          <w:rFonts w:ascii="Arial" w:hAnsi="Arial" w:cs="Arial"/>
          <w:shd w:val="clear" w:color="auto" w:fill="FFFFFF"/>
        </w:rPr>
        <w:t xml:space="preserve">. </w:t>
      </w:r>
      <w:r w:rsidR="00B03EEB" w:rsidRPr="001D0B16">
        <w:rPr>
          <w:rStyle w:val="textexposedshow"/>
          <w:rFonts w:ascii="Arial" w:hAnsi="Arial" w:cs="Arial"/>
          <w:shd w:val="clear" w:color="auto" w:fill="FFFFFF"/>
        </w:rPr>
        <w:t>If you wish to have something posted, (information, encouragement, praise/prayer) please contact the school. Questions, comments, and concerns need to come to the school by way of phone, text, email or in person. Questions related to your child's class are best communicated by phone, text, email, or a note in your child's agenda.</w:t>
      </w:r>
    </w:p>
    <w:p w14:paraId="353FD445" w14:textId="77777777" w:rsidR="007D6671" w:rsidRDefault="007D6671" w:rsidP="00764FC9">
      <w:pPr>
        <w:spacing w:after="0" w:line="240" w:lineRule="auto"/>
        <w:jc w:val="both"/>
        <w:rPr>
          <w:rFonts w:asciiTheme="majorHAnsi" w:hAnsiTheme="majorHAnsi" w:cs="Times New Roman"/>
          <w:b/>
          <w:color w:val="3476B1" w:themeColor="accent2" w:themeShade="BF"/>
          <w:sz w:val="28"/>
          <w:szCs w:val="28"/>
          <w:u w:val="single"/>
        </w:rPr>
      </w:pPr>
    </w:p>
    <w:p w14:paraId="6A720A69" w14:textId="77777777" w:rsidR="001D0B16" w:rsidRPr="001A387E" w:rsidRDefault="001D0B16" w:rsidP="001D0B16">
      <w:pPr>
        <w:spacing w:after="0" w:line="240" w:lineRule="auto"/>
        <w:jc w:val="both"/>
        <w:rPr>
          <w:rFonts w:asciiTheme="majorHAnsi" w:hAnsiTheme="majorHAnsi" w:cs="Times New Roman"/>
          <w:bCs/>
          <w:sz w:val="28"/>
          <w:szCs w:val="28"/>
        </w:rPr>
      </w:pPr>
      <w:r w:rsidRPr="001A387E">
        <w:rPr>
          <w:rFonts w:asciiTheme="majorHAnsi" w:hAnsiTheme="majorHAnsi" w:cs="Times New Roman"/>
          <w:b/>
          <w:color w:val="3476B1" w:themeColor="accent2" w:themeShade="BF"/>
          <w:sz w:val="28"/>
          <w:szCs w:val="28"/>
          <w:u w:val="single"/>
        </w:rPr>
        <w:t>FUNDRAISING EVENTS</w:t>
      </w:r>
    </w:p>
    <w:p w14:paraId="34063E21" w14:textId="77777777" w:rsidR="001D0B16" w:rsidRDefault="001D0B16" w:rsidP="001D0B16">
      <w:pPr>
        <w:spacing w:after="0" w:line="240" w:lineRule="auto"/>
        <w:jc w:val="both"/>
        <w:rPr>
          <w:rFonts w:asciiTheme="majorHAnsi" w:hAnsiTheme="majorHAnsi" w:cs="Times New Roman"/>
          <w:bCs/>
          <w:sz w:val="24"/>
          <w:szCs w:val="24"/>
        </w:rPr>
      </w:pPr>
    </w:p>
    <w:p w14:paraId="6E8A459D" w14:textId="77777777" w:rsidR="001D0B16" w:rsidRPr="00590B07" w:rsidRDefault="001D0B16" w:rsidP="001D0B16">
      <w:pPr>
        <w:spacing w:after="0" w:line="240" w:lineRule="auto"/>
        <w:jc w:val="both"/>
        <w:rPr>
          <w:rFonts w:cstheme="minorHAnsi"/>
          <w:b/>
          <w:bCs/>
          <w:color w:val="3476B1" w:themeColor="accent2" w:themeShade="BF"/>
          <w:sz w:val="24"/>
          <w:szCs w:val="24"/>
          <w:u w:val="single"/>
        </w:rPr>
      </w:pPr>
      <w:r w:rsidRPr="00590B07">
        <w:rPr>
          <w:rFonts w:cstheme="minorHAnsi"/>
          <w:b/>
          <w:bCs/>
          <w:color w:val="3476B1" w:themeColor="accent2" w:themeShade="BF"/>
          <w:sz w:val="24"/>
          <w:szCs w:val="24"/>
          <w:u w:val="single"/>
        </w:rPr>
        <w:t>FUNDSCRIP</w:t>
      </w:r>
    </w:p>
    <w:p w14:paraId="499D78C4" w14:textId="77777777" w:rsidR="001D0B16" w:rsidRPr="001D0B16" w:rsidRDefault="001D0B16" w:rsidP="001D0B16">
      <w:pPr>
        <w:tabs>
          <w:tab w:val="left" w:pos="767"/>
        </w:tabs>
        <w:spacing w:after="0" w:line="240" w:lineRule="auto"/>
        <w:jc w:val="both"/>
        <w:rPr>
          <w:rFonts w:ascii="Arial" w:hAnsi="Arial" w:cs="Arial"/>
        </w:rPr>
      </w:pPr>
      <w:r w:rsidRPr="001D0B16">
        <w:rPr>
          <w:rFonts w:ascii="Arial" w:hAnsi="Arial" w:cs="Arial"/>
        </w:rPr>
        <w:t xml:space="preserve">The </w:t>
      </w:r>
      <w:proofErr w:type="gramStart"/>
      <w:r w:rsidRPr="001D0B16">
        <w:rPr>
          <w:rFonts w:ascii="Arial" w:hAnsi="Arial" w:cs="Arial"/>
        </w:rPr>
        <w:t>High Level</w:t>
      </w:r>
      <w:proofErr w:type="gramEnd"/>
      <w:r w:rsidRPr="001D0B16">
        <w:rPr>
          <w:rFonts w:ascii="Arial" w:hAnsi="Arial" w:cs="Arial"/>
        </w:rPr>
        <w:t xml:space="preserve"> Christian Academy is enrolled in a fundraising program called </w:t>
      </w:r>
      <w:proofErr w:type="spellStart"/>
      <w:r w:rsidRPr="001D0B16">
        <w:rPr>
          <w:rFonts w:ascii="Arial" w:hAnsi="Arial" w:cs="Arial"/>
          <w:b/>
          <w:bCs/>
        </w:rPr>
        <w:t>FundScrip</w:t>
      </w:r>
      <w:proofErr w:type="spellEnd"/>
      <w:r w:rsidRPr="001D0B16">
        <w:rPr>
          <w:rFonts w:ascii="Arial" w:hAnsi="Arial" w:cs="Arial"/>
        </w:rPr>
        <w:t xml:space="preserve">. This is a program where supporters use </w:t>
      </w:r>
      <w:r w:rsidRPr="001D0B16">
        <w:rPr>
          <w:rFonts w:ascii="Arial" w:hAnsi="Arial" w:cs="Arial"/>
          <w:i/>
          <w:iCs/>
        </w:rPr>
        <w:t>gift cards</w:t>
      </w:r>
      <w:r w:rsidRPr="001D0B16">
        <w:rPr>
          <w:rFonts w:ascii="Arial" w:hAnsi="Arial" w:cs="Arial"/>
        </w:rPr>
        <w:t xml:space="preserve"> to pay for things that they are going to buy anyway, such as grocery, gas, restaurant, and household item expenses. By simply changing your method of payment for everyday spending, the school will receive a percentage of the sales.  We encourage families to take advantage of this fundraising opportunity to help HLCA raise funds for operation. The cards are available at the office and are payable by cash, debit, credit, and e-transfer. Please call the office if you have any questions.</w:t>
      </w:r>
    </w:p>
    <w:p w14:paraId="706B3A9A" w14:textId="5CB40A1F" w:rsidR="009C4B38" w:rsidRDefault="009C4B38" w:rsidP="00764FC9">
      <w:pPr>
        <w:spacing w:after="0" w:line="240" w:lineRule="auto"/>
        <w:jc w:val="both"/>
        <w:rPr>
          <w:rFonts w:asciiTheme="majorHAnsi" w:hAnsiTheme="majorHAnsi" w:cs="Times New Roman"/>
          <w:bCs/>
          <w:sz w:val="24"/>
          <w:szCs w:val="24"/>
        </w:rPr>
      </w:pPr>
    </w:p>
    <w:p w14:paraId="636183B3" w14:textId="77777777" w:rsidR="001D0B16" w:rsidRDefault="001D0B16" w:rsidP="006C718C">
      <w:pPr>
        <w:spacing w:after="0" w:line="240" w:lineRule="auto"/>
        <w:jc w:val="center"/>
        <w:rPr>
          <w:rFonts w:cstheme="minorHAnsi"/>
          <w:b/>
          <w:bCs/>
          <w:color w:val="3476B1" w:themeColor="accent2" w:themeShade="BF"/>
          <w:sz w:val="28"/>
          <w:szCs w:val="28"/>
          <w:u w:val="single"/>
        </w:rPr>
      </w:pPr>
    </w:p>
    <w:p w14:paraId="20ADF312" w14:textId="77777777" w:rsidR="001D0B16" w:rsidRDefault="001D0B16" w:rsidP="006C718C">
      <w:pPr>
        <w:spacing w:after="0" w:line="240" w:lineRule="auto"/>
        <w:jc w:val="center"/>
        <w:rPr>
          <w:rFonts w:cstheme="minorHAnsi"/>
          <w:b/>
          <w:bCs/>
          <w:color w:val="3476B1" w:themeColor="accent2" w:themeShade="BF"/>
          <w:sz w:val="28"/>
          <w:szCs w:val="28"/>
          <w:u w:val="single"/>
        </w:rPr>
      </w:pPr>
    </w:p>
    <w:p w14:paraId="1BCF981A" w14:textId="77777777" w:rsidR="001D0B16" w:rsidRDefault="001D0B16" w:rsidP="006C718C">
      <w:pPr>
        <w:spacing w:after="0" w:line="240" w:lineRule="auto"/>
        <w:jc w:val="center"/>
        <w:rPr>
          <w:rFonts w:cstheme="minorHAnsi"/>
          <w:b/>
          <w:bCs/>
          <w:color w:val="3476B1" w:themeColor="accent2" w:themeShade="BF"/>
          <w:sz w:val="28"/>
          <w:szCs w:val="28"/>
          <w:u w:val="single"/>
        </w:rPr>
      </w:pPr>
    </w:p>
    <w:p w14:paraId="0F29D338" w14:textId="18453757" w:rsidR="006C718C" w:rsidRDefault="00985E4F" w:rsidP="006C718C">
      <w:pPr>
        <w:spacing w:after="0" w:line="240" w:lineRule="auto"/>
        <w:jc w:val="center"/>
        <w:rPr>
          <w:rFonts w:cstheme="minorHAnsi"/>
          <w:b/>
          <w:bCs/>
          <w:color w:val="3476B1" w:themeColor="accent2" w:themeShade="BF"/>
          <w:sz w:val="28"/>
          <w:szCs w:val="28"/>
          <w:u w:val="single"/>
        </w:rPr>
      </w:pPr>
      <w:r>
        <w:rPr>
          <w:rFonts w:cstheme="minorHAnsi"/>
          <w:b/>
          <w:bCs/>
          <w:color w:val="3476B1" w:themeColor="accent2" w:themeShade="BF"/>
          <w:sz w:val="28"/>
          <w:szCs w:val="28"/>
          <w:u w:val="single"/>
        </w:rPr>
        <w:t>HIGH LEVEL CHRISTIAN EDUCATION SOCIETY</w:t>
      </w:r>
      <w:r w:rsidR="006C718C">
        <w:rPr>
          <w:rFonts w:cstheme="minorHAnsi"/>
          <w:b/>
          <w:bCs/>
          <w:color w:val="3476B1" w:themeColor="accent2" w:themeShade="BF"/>
          <w:sz w:val="28"/>
          <w:szCs w:val="28"/>
          <w:u w:val="single"/>
        </w:rPr>
        <w:t xml:space="preserve"> (HLCES)</w:t>
      </w:r>
    </w:p>
    <w:p w14:paraId="7BE7EA94" w14:textId="26FB3B97" w:rsidR="00995FC6" w:rsidRDefault="00995FC6" w:rsidP="006C718C">
      <w:pPr>
        <w:spacing w:after="0" w:line="240" w:lineRule="auto"/>
        <w:jc w:val="center"/>
        <w:rPr>
          <w:rFonts w:cstheme="minorHAnsi"/>
          <w:b/>
          <w:bCs/>
          <w:color w:val="3476B1" w:themeColor="accent2" w:themeShade="BF"/>
          <w:sz w:val="22"/>
          <w:szCs w:val="22"/>
          <w:u w:val="single"/>
        </w:rPr>
      </w:pPr>
      <w:r>
        <w:rPr>
          <w:rFonts w:cstheme="minorHAnsi"/>
          <w:b/>
          <w:bCs/>
          <w:color w:val="3476B1" w:themeColor="accent2" w:themeShade="BF"/>
          <w:sz w:val="28"/>
          <w:szCs w:val="28"/>
          <w:u w:val="single"/>
        </w:rPr>
        <w:t>UPDATE FROM THE BOARD:</w:t>
      </w:r>
    </w:p>
    <w:p w14:paraId="01F541EC" w14:textId="7A26354C" w:rsidR="009C4B38" w:rsidRDefault="009C4B38" w:rsidP="00764FC9">
      <w:pPr>
        <w:spacing w:after="0" w:line="240" w:lineRule="auto"/>
        <w:jc w:val="both"/>
        <w:rPr>
          <w:rFonts w:asciiTheme="majorHAnsi" w:hAnsiTheme="majorHAnsi" w:cs="Times New Roman"/>
          <w:bCs/>
          <w:sz w:val="24"/>
          <w:szCs w:val="24"/>
        </w:rPr>
      </w:pPr>
    </w:p>
    <w:p w14:paraId="26D7953A" w14:textId="13CCB11D" w:rsidR="001A387E" w:rsidRPr="001D0B16" w:rsidRDefault="001A387E" w:rsidP="00764FC9">
      <w:pPr>
        <w:spacing w:after="0" w:line="240" w:lineRule="auto"/>
        <w:jc w:val="both"/>
        <w:rPr>
          <w:rFonts w:ascii="Arial" w:hAnsi="Arial" w:cs="Arial"/>
          <w:bCs/>
        </w:rPr>
      </w:pPr>
      <w:r w:rsidRPr="001D0B16">
        <w:rPr>
          <w:rFonts w:ascii="Arial" w:hAnsi="Arial" w:cs="Arial"/>
          <w:bCs/>
        </w:rPr>
        <w:t>We encourage all parents to become members of the society.</w:t>
      </w:r>
      <w:r w:rsidR="00E83998" w:rsidRPr="001D0B16">
        <w:rPr>
          <w:rFonts w:ascii="Arial" w:hAnsi="Arial" w:cs="Arial"/>
          <w:bCs/>
        </w:rPr>
        <w:t xml:space="preserve"> Being a member of the society </w:t>
      </w:r>
      <w:r w:rsidR="00185909" w:rsidRPr="001D0B16">
        <w:rPr>
          <w:rFonts w:ascii="Arial" w:hAnsi="Arial" w:cs="Arial"/>
          <w:bCs/>
        </w:rPr>
        <w:t>helps to keep you engaged in school and board activities and</w:t>
      </w:r>
      <w:r w:rsidR="00E83998" w:rsidRPr="001D0B16">
        <w:rPr>
          <w:rFonts w:ascii="Arial" w:hAnsi="Arial" w:cs="Arial"/>
          <w:bCs/>
        </w:rPr>
        <w:t xml:space="preserve"> entitles you to vote at school meetings. There are applications and society by-laws available at the school office. </w:t>
      </w:r>
    </w:p>
    <w:p w14:paraId="2D0FE305" w14:textId="77777777" w:rsidR="001A387E" w:rsidRDefault="001A387E" w:rsidP="00764FC9">
      <w:pPr>
        <w:spacing w:after="0" w:line="240" w:lineRule="auto"/>
        <w:jc w:val="both"/>
        <w:rPr>
          <w:rFonts w:asciiTheme="majorHAnsi" w:hAnsiTheme="majorHAnsi" w:cs="Times New Roman"/>
          <w:bCs/>
          <w:sz w:val="24"/>
          <w:szCs w:val="24"/>
        </w:rPr>
      </w:pPr>
    </w:p>
    <w:p w14:paraId="78D9DF3E" w14:textId="7F900EA4" w:rsidR="006C718C" w:rsidRPr="001A387E" w:rsidRDefault="006C718C" w:rsidP="00764FC9">
      <w:pPr>
        <w:spacing w:after="0" w:line="240" w:lineRule="auto"/>
        <w:jc w:val="both"/>
        <w:rPr>
          <w:rFonts w:asciiTheme="majorHAnsi" w:hAnsiTheme="majorHAnsi" w:cs="Times New Roman"/>
          <w:b/>
          <w:color w:val="3476B1" w:themeColor="accent2" w:themeShade="BF"/>
          <w:sz w:val="28"/>
          <w:szCs w:val="28"/>
          <w:u w:val="single"/>
        </w:rPr>
      </w:pPr>
      <w:r w:rsidRPr="001A387E">
        <w:rPr>
          <w:rFonts w:asciiTheme="majorHAnsi" w:hAnsiTheme="majorHAnsi" w:cs="Times New Roman"/>
          <w:b/>
          <w:color w:val="3476B1" w:themeColor="accent2" w:themeShade="BF"/>
          <w:sz w:val="28"/>
          <w:szCs w:val="28"/>
          <w:u w:val="single"/>
        </w:rPr>
        <w:t>BO</w:t>
      </w:r>
      <w:bookmarkStart w:id="0" w:name="_Hlk112929989"/>
      <w:r w:rsidRPr="001A387E">
        <w:rPr>
          <w:rFonts w:asciiTheme="majorHAnsi" w:hAnsiTheme="majorHAnsi" w:cs="Times New Roman"/>
          <w:b/>
          <w:color w:val="3476B1" w:themeColor="accent2" w:themeShade="BF"/>
          <w:sz w:val="28"/>
          <w:szCs w:val="28"/>
          <w:u w:val="single"/>
        </w:rPr>
        <w:t xml:space="preserve">ARD </w:t>
      </w:r>
      <w:bookmarkEnd w:id="0"/>
      <w:r w:rsidR="001A387E">
        <w:rPr>
          <w:rFonts w:asciiTheme="majorHAnsi" w:hAnsiTheme="majorHAnsi" w:cs="Times New Roman"/>
          <w:b/>
          <w:color w:val="3476B1" w:themeColor="accent2" w:themeShade="BF"/>
          <w:sz w:val="28"/>
          <w:szCs w:val="28"/>
          <w:u w:val="single"/>
        </w:rPr>
        <w:t>OF DIRECTORS</w:t>
      </w:r>
    </w:p>
    <w:p w14:paraId="41962C02" w14:textId="70E9E900" w:rsidR="006C718C" w:rsidRDefault="006C718C"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Chair - Shawn Wiebe</w:t>
      </w:r>
    </w:p>
    <w:p w14:paraId="1F0A4CB4" w14:textId="589C874E" w:rsidR="006C718C" w:rsidRDefault="006C718C"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Secretary/Vice Chair – Ray Lapka</w:t>
      </w:r>
    </w:p>
    <w:p w14:paraId="3643AD56" w14:textId="2EB35A83" w:rsidR="006C718C" w:rsidRDefault="006C718C"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Treasurer – </w:t>
      </w:r>
    </w:p>
    <w:p w14:paraId="1637CCC5" w14:textId="165BB20A" w:rsidR="006C718C" w:rsidRDefault="00804D4F"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Member</w:t>
      </w:r>
      <w:r w:rsidR="006C718C">
        <w:rPr>
          <w:rFonts w:asciiTheme="majorHAnsi" w:hAnsiTheme="majorHAnsi" w:cs="Times New Roman"/>
          <w:bCs/>
          <w:sz w:val="24"/>
          <w:szCs w:val="24"/>
        </w:rPr>
        <w:t xml:space="preserve"> – Josh Clark</w:t>
      </w:r>
      <w:r>
        <w:rPr>
          <w:rFonts w:asciiTheme="majorHAnsi" w:hAnsiTheme="majorHAnsi" w:cs="Times New Roman"/>
          <w:bCs/>
          <w:sz w:val="24"/>
          <w:szCs w:val="24"/>
        </w:rPr>
        <w:t xml:space="preserve"> (Maintenance)</w:t>
      </w:r>
    </w:p>
    <w:p w14:paraId="56C9D8FD" w14:textId="6223D3B6" w:rsidR="00804D4F" w:rsidRDefault="00804D4F"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Member – Jerry Krahn (Fundraising)</w:t>
      </w:r>
    </w:p>
    <w:p w14:paraId="137DDCC3" w14:textId="4CB1D148" w:rsidR="00804D4F" w:rsidRDefault="00804D4F" w:rsidP="00764FC9">
      <w:pPr>
        <w:spacing w:after="0" w:line="240" w:lineRule="auto"/>
        <w:jc w:val="both"/>
        <w:rPr>
          <w:rFonts w:asciiTheme="majorHAnsi" w:hAnsiTheme="majorHAnsi" w:cs="Times New Roman"/>
          <w:bCs/>
          <w:sz w:val="24"/>
          <w:szCs w:val="24"/>
        </w:rPr>
      </w:pPr>
      <w:r>
        <w:rPr>
          <w:rFonts w:asciiTheme="majorHAnsi" w:hAnsiTheme="majorHAnsi" w:cs="Times New Roman"/>
          <w:bCs/>
          <w:sz w:val="24"/>
          <w:szCs w:val="24"/>
        </w:rPr>
        <w:t>Member – Suzanne Wolfe</w:t>
      </w:r>
    </w:p>
    <w:p w14:paraId="1D87F112" w14:textId="72B73982" w:rsidR="001A387E" w:rsidRDefault="001A387E" w:rsidP="00764FC9">
      <w:pPr>
        <w:spacing w:after="0" w:line="240" w:lineRule="auto"/>
        <w:jc w:val="both"/>
        <w:rPr>
          <w:rFonts w:asciiTheme="majorHAnsi" w:hAnsiTheme="majorHAnsi" w:cs="Times New Roman"/>
          <w:bCs/>
          <w:sz w:val="24"/>
          <w:szCs w:val="24"/>
        </w:rPr>
      </w:pPr>
    </w:p>
    <w:p w14:paraId="7F19ED0A" w14:textId="77777777" w:rsidR="00B11918" w:rsidRDefault="00B11918" w:rsidP="00764FC9">
      <w:pPr>
        <w:spacing w:after="0" w:line="240" w:lineRule="auto"/>
        <w:jc w:val="both"/>
        <w:rPr>
          <w:rFonts w:asciiTheme="majorHAnsi" w:hAnsiTheme="majorHAnsi" w:cs="Times New Roman"/>
          <w:b/>
          <w:color w:val="3476B1" w:themeColor="accent2" w:themeShade="BF"/>
          <w:sz w:val="28"/>
          <w:szCs w:val="28"/>
          <w:u w:val="single"/>
        </w:rPr>
      </w:pPr>
    </w:p>
    <w:p w14:paraId="58010287" w14:textId="77777777" w:rsidR="00B11918" w:rsidRDefault="00B11918" w:rsidP="00764FC9">
      <w:pPr>
        <w:spacing w:after="0" w:line="240" w:lineRule="auto"/>
        <w:jc w:val="both"/>
        <w:rPr>
          <w:rFonts w:asciiTheme="majorHAnsi" w:hAnsiTheme="majorHAnsi" w:cs="Times New Roman"/>
          <w:b/>
          <w:color w:val="3476B1" w:themeColor="accent2" w:themeShade="BF"/>
          <w:sz w:val="28"/>
          <w:szCs w:val="28"/>
          <w:u w:val="single"/>
        </w:rPr>
      </w:pPr>
    </w:p>
    <w:p w14:paraId="33D72CA1" w14:textId="77777777" w:rsidR="00B11918" w:rsidRDefault="00B11918" w:rsidP="00764FC9">
      <w:pPr>
        <w:spacing w:after="0" w:line="240" w:lineRule="auto"/>
        <w:jc w:val="both"/>
        <w:rPr>
          <w:rFonts w:asciiTheme="majorHAnsi" w:hAnsiTheme="majorHAnsi" w:cs="Times New Roman"/>
          <w:b/>
          <w:color w:val="3476B1" w:themeColor="accent2" w:themeShade="BF"/>
          <w:sz w:val="28"/>
          <w:szCs w:val="28"/>
          <w:u w:val="single"/>
        </w:rPr>
      </w:pPr>
    </w:p>
    <w:p w14:paraId="563D3B44" w14:textId="77777777" w:rsidR="00B11918" w:rsidRDefault="00B11918" w:rsidP="00764FC9">
      <w:pPr>
        <w:spacing w:after="0" w:line="240" w:lineRule="auto"/>
        <w:jc w:val="both"/>
        <w:rPr>
          <w:rFonts w:asciiTheme="majorHAnsi" w:hAnsiTheme="majorHAnsi" w:cs="Times New Roman"/>
          <w:b/>
          <w:color w:val="3476B1" w:themeColor="accent2" w:themeShade="BF"/>
          <w:sz w:val="28"/>
          <w:szCs w:val="28"/>
          <w:u w:val="single"/>
        </w:rPr>
      </w:pPr>
    </w:p>
    <w:p w14:paraId="399AE867" w14:textId="06D280ED" w:rsidR="009C4B38" w:rsidRDefault="009C4B38" w:rsidP="00764FC9">
      <w:pPr>
        <w:spacing w:after="0" w:line="240" w:lineRule="auto"/>
        <w:jc w:val="both"/>
        <w:rPr>
          <w:rFonts w:asciiTheme="majorHAnsi" w:hAnsiTheme="majorHAnsi" w:cs="Times New Roman"/>
          <w:bCs/>
          <w:sz w:val="24"/>
          <w:szCs w:val="24"/>
        </w:rPr>
      </w:pPr>
    </w:p>
    <w:p w14:paraId="54A8BED7" w14:textId="68AE2787" w:rsidR="009C4B38" w:rsidRDefault="009C4B38" w:rsidP="00764FC9">
      <w:pPr>
        <w:spacing w:after="0" w:line="240" w:lineRule="auto"/>
        <w:jc w:val="both"/>
        <w:rPr>
          <w:rFonts w:asciiTheme="majorHAnsi" w:hAnsiTheme="majorHAnsi" w:cs="Times New Roman"/>
          <w:bCs/>
          <w:sz w:val="24"/>
          <w:szCs w:val="24"/>
        </w:rPr>
      </w:pPr>
    </w:p>
    <w:p w14:paraId="7C2F55AF" w14:textId="3EF70D24" w:rsidR="009C4B38" w:rsidRDefault="009C4B38" w:rsidP="00764FC9">
      <w:pPr>
        <w:spacing w:after="0" w:line="240" w:lineRule="auto"/>
        <w:jc w:val="both"/>
        <w:rPr>
          <w:rFonts w:asciiTheme="majorHAnsi" w:hAnsiTheme="majorHAnsi" w:cs="Times New Roman"/>
          <w:bCs/>
          <w:sz w:val="24"/>
          <w:szCs w:val="24"/>
        </w:rPr>
      </w:pPr>
    </w:p>
    <w:p w14:paraId="26BFED94" w14:textId="2C0A15E4" w:rsidR="009C4B38" w:rsidRDefault="009C4B38" w:rsidP="00764FC9">
      <w:pPr>
        <w:spacing w:after="0" w:line="240" w:lineRule="auto"/>
        <w:jc w:val="both"/>
        <w:rPr>
          <w:rFonts w:asciiTheme="majorHAnsi" w:hAnsiTheme="majorHAnsi" w:cs="Times New Roman"/>
          <w:bCs/>
          <w:sz w:val="24"/>
          <w:szCs w:val="24"/>
        </w:rPr>
      </w:pPr>
    </w:p>
    <w:p w14:paraId="51D23562" w14:textId="77777777" w:rsidR="00811300" w:rsidRDefault="00811300" w:rsidP="00764FC9">
      <w:pPr>
        <w:spacing w:after="0" w:line="240" w:lineRule="auto"/>
        <w:jc w:val="both"/>
        <w:rPr>
          <w:rFonts w:asciiTheme="majorHAnsi" w:hAnsiTheme="majorHAnsi" w:cs="Times New Roman"/>
          <w:b/>
          <w:sz w:val="24"/>
          <w:szCs w:val="24"/>
        </w:rPr>
      </w:pPr>
    </w:p>
    <w:p w14:paraId="4992D5D5" w14:textId="77777777" w:rsidR="00B24F01" w:rsidRPr="00B24F01" w:rsidRDefault="00B24F01" w:rsidP="00613334">
      <w:pPr>
        <w:spacing w:after="0" w:line="240" w:lineRule="auto"/>
        <w:rPr>
          <w:rFonts w:asciiTheme="majorHAnsi" w:hAnsiTheme="majorHAnsi" w:cs="Times New Roman"/>
          <w:b/>
          <w:sz w:val="24"/>
          <w:szCs w:val="24"/>
        </w:rPr>
      </w:pPr>
    </w:p>
    <w:sectPr w:rsidR="00B24F01" w:rsidRPr="00B24F01" w:rsidSect="00B53AD2">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B904A8"/>
    <w:multiLevelType w:val="hybridMultilevel"/>
    <w:tmpl w:val="D782556E"/>
    <w:lvl w:ilvl="0" w:tplc="F01E4232">
      <w:numFmt w:val="bullet"/>
      <w:lvlText w:val="-"/>
      <w:lvlJc w:val="left"/>
      <w:pPr>
        <w:ind w:left="7560" w:hanging="360"/>
      </w:pPr>
      <w:rPr>
        <w:rFonts w:ascii="Calibri" w:eastAsiaTheme="minorHAnsi" w:hAnsi="Calibri" w:cs="Calibri" w:hint="default"/>
      </w:rPr>
    </w:lvl>
    <w:lvl w:ilvl="1" w:tplc="10090003" w:tentative="1">
      <w:start w:val="1"/>
      <w:numFmt w:val="bullet"/>
      <w:lvlText w:val="o"/>
      <w:lvlJc w:val="left"/>
      <w:pPr>
        <w:ind w:left="8280" w:hanging="360"/>
      </w:pPr>
      <w:rPr>
        <w:rFonts w:ascii="Courier New" w:hAnsi="Courier New" w:cs="Courier New" w:hint="default"/>
      </w:rPr>
    </w:lvl>
    <w:lvl w:ilvl="2" w:tplc="10090005" w:tentative="1">
      <w:start w:val="1"/>
      <w:numFmt w:val="bullet"/>
      <w:lvlText w:val=""/>
      <w:lvlJc w:val="left"/>
      <w:pPr>
        <w:ind w:left="9000" w:hanging="360"/>
      </w:pPr>
      <w:rPr>
        <w:rFonts w:ascii="Wingdings" w:hAnsi="Wingdings" w:hint="default"/>
      </w:rPr>
    </w:lvl>
    <w:lvl w:ilvl="3" w:tplc="10090001" w:tentative="1">
      <w:start w:val="1"/>
      <w:numFmt w:val="bullet"/>
      <w:lvlText w:val=""/>
      <w:lvlJc w:val="left"/>
      <w:pPr>
        <w:ind w:left="9720" w:hanging="360"/>
      </w:pPr>
      <w:rPr>
        <w:rFonts w:ascii="Symbol" w:hAnsi="Symbol" w:hint="default"/>
      </w:rPr>
    </w:lvl>
    <w:lvl w:ilvl="4" w:tplc="10090003" w:tentative="1">
      <w:start w:val="1"/>
      <w:numFmt w:val="bullet"/>
      <w:lvlText w:val="o"/>
      <w:lvlJc w:val="left"/>
      <w:pPr>
        <w:ind w:left="10440" w:hanging="360"/>
      </w:pPr>
      <w:rPr>
        <w:rFonts w:ascii="Courier New" w:hAnsi="Courier New" w:cs="Courier New" w:hint="default"/>
      </w:rPr>
    </w:lvl>
    <w:lvl w:ilvl="5" w:tplc="10090005" w:tentative="1">
      <w:start w:val="1"/>
      <w:numFmt w:val="bullet"/>
      <w:lvlText w:val=""/>
      <w:lvlJc w:val="left"/>
      <w:pPr>
        <w:ind w:left="11160" w:hanging="360"/>
      </w:pPr>
      <w:rPr>
        <w:rFonts w:ascii="Wingdings" w:hAnsi="Wingdings" w:hint="default"/>
      </w:rPr>
    </w:lvl>
    <w:lvl w:ilvl="6" w:tplc="10090001" w:tentative="1">
      <w:start w:val="1"/>
      <w:numFmt w:val="bullet"/>
      <w:lvlText w:val=""/>
      <w:lvlJc w:val="left"/>
      <w:pPr>
        <w:ind w:left="11880" w:hanging="360"/>
      </w:pPr>
      <w:rPr>
        <w:rFonts w:ascii="Symbol" w:hAnsi="Symbol" w:hint="default"/>
      </w:rPr>
    </w:lvl>
    <w:lvl w:ilvl="7" w:tplc="10090003" w:tentative="1">
      <w:start w:val="1"/>
      <w:numFmt w:val="bullet"/>
      <w:lvlText w:val="o"/>
      <w:lvlJc w:val="left"/>
      <w:pPr>
        <w:ind w:left="12600" w:hanging="360"/>
      </w:pPr>
      <w:rPr>
        <w:rFonts w:ascii="Courier New" w:hAnsi="Courier New" w:cs="Courier New" w:hint="default"/>
      </w:rPr>
    </w:lvl>
    <w:lvl w:ilvl="8" w:tplc="10090005" w:tentative="1">
      <w:start w:val="1"/>
      <w:numFmt w:val="bullet"/>
      <w:lvlText w:val=""/>
      <w:lvlJc w:val="left"/>
      <w:pPr>
        <w:ind w:left="13320" w:hanging="360"/>
      </w:pPr>
      <w:rPr>
        <w:rFonts w:ascii="Wingdings" w:hAnsi="Wingdings" w:hint="default"/>
      </w:rPr>
    </w:lvl>
  </w:abstractNum>
  <w:num w:numId="1" w16cid:durableId="385185435">
    <w:abstractNumId w:val="2"/>
  </w:num>
  <w:num w:numId="2" w16cid:durableId="813911576">
    <w:abstractNumId w:val="2"/>
  </w:num>
  <w:num w:numId="3" w16cid:durableId="1970472608">
    <w:abstractNumId w:val="2"/>
  </w:num>
  <w:num w:numId="4" w16cid:durableId="78910884">
    <w:abstractNumId w:val="2"/>
  </w:num>
  <w:num w:numId="5" w16cid:durableId="2003043853">
    <w:abstractNumId w:val="2"/>
  </w:num>
  <w:num w:numId="6" w16cid:durableId="1290432880">
    <w:abstractNumId w:val="2"/>
  </w:num>
  <w:num w:numId="7" w16cid:durableId="1670593641">
    <w:abstractNumId w:val="2"/>
  </w:num>
  <w:num w:numId="8" w16cid:durableId="1769887557">
    <w:abstractNumId w:val="2"/>
  </w:num>
  <w:num w:numId="9" w16cid:durableId="1477992451">
    <w:abstractNumId w:val="2"/>
  </w:num>
  <w:num w:numId="10" w16cid:durableId="1626081669">
    <w:abstractNumId w:val="2"/>
  </w:num>
  <w:num w:numId="11" w16cid:durableId="1136752245">
    <w:abstractNumId w:val="0"/>
  </w:num>
  <w:num w:numId="12" w16cid:durableId="1820347142">
    <w:abstractNumId w:val="4"/>
  </w:num>
  <w:num w:numId="13" w16cid:durableId="310868746">
    <w:abstractNumId w:val="3"/>
  </w:num>
  <w:num w:numId="14" w16cid:durableId="1134912863">
    <w:abstractNumId w:val="6"/>
  </w:num>
  <w:num w:numId="15" w16cid:durableId="1379017039">
    <w:abstractNumId w:val="1"/>
  </w:num>
  <w:num w:numId="16" w16cid:durableId="399210955">
    <w:abstractNumId w:val="5"/>
  </w:num>
  <w:num w:numId="17" w16cid:durableId="1675256041">
    <w:abstractNumId w:val="7"/>
  </w:num>
  <w:num w:numId="18" w16cid:durableId="939028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5AAB"/>
    <w:rsid w:val="000073D1"/>
    <w:rsid w:val="00012CA9"/>
    <w:rsid w:val="000216F0"/>
    <w:rsid w:val="00022FEB"/>
    <w:rsid w:val="00024F26"/>
    <w:rsid w:val="00033746"/>
    <w:rsid w:val="00033D96"/>
    <w:rsid w:val="00043AD6"/>
    <w:rsid w:val="00043C9A"/>
    <w:rsid w:val="000505AF"/>
    <w:rsid w:val="00054551"/>
    <w:rsid w:val="00067A05"/>
    <w:rsid w:val="00072102"/>
    <w:rsid w:val="00074420"/>
    <w:rsid w:val="00075FDB"/>
    <w:rsid w:val="00077C69"/>
    <w:rsid w:val="00084967"/>
    <w:rsid w:val="00093498"/>
    <w:rsid w:val="000A5623"/>
    <w:rsid w:val="000B6B96"/>
    <w:rsid w:val="000B7E79"/>
    <w:rsid w:val="000C38A9"/>
    <w:rsid w:val="000C5A26"/>
    <w:rsid w:val="000C63E5"/>
    <w:rsid w:val="000D1504"/>
    <w:rsid w:val="000E0EBD"/>
    <w:rsid w:val="000F6089"/>
    <w:rsid w:val="001033D7"/>
    <w:rsid w:val="00106001"/>
    <w:rsid w:val="00111B2D"/>
    <w:rsid w:val="00122530"/>
    <w:rsid w:val="00122D0F"/>
    <w:rsid w:val="00125028"/>
    <w:rsid w:val="00130298"/>
    <w:rsid w:val="00134EC1"/>
    <w:rsid w:val="001420E7"/>
    <w:rsid w:val="00155503"/>
    <w:rsid w:val="001706A0"/>
    <w:rsid w:val="00171435"/>
    <w:rsid w:val="00173052"/>
    <w:rsid w:val="00174566"/>
    <w:rsid w:val="00183F0A"/>
    <w:rsid w:val="00185909"/>
    <w:rsid w:val="00194ADB"/>
    <w:rsid w:val="001A29C4"/>
    <w:rsid w:val="001A387E"/>
    <w:rsid w:val="001A4F58"/>
    <w:rsid w:val="001A7C18"/>
    <w:rsid w:val="001B2490"/>
    <w:rsid w:val="001B6C8B"/>
    <w:rsid w:val="001C4DE7"/>
    <w:rsid w:val="001D0B16"/>
    <w:rsid w:val="001D47FD"/>
    <w:rsid w:val="001E6AAA"/>
    <w:rsid w:val="001E742A"/>
    <w:rsid w:val="001F6FAD"/>
    <w:rsid w:val="002034E3"/>
    <w:rsid w:val="00203CED"/>
    <w:rsid w:val="0020552E"/>
    <w:rsid w:val="00211548"/>
    <w:rsid w:val="0021202C"/>
    <w:rsid w:val="00212334"/>
    <w:rsid w:val="00213D9A"/>
    <w:rsid w:val="0021678C"/>
    <w:rsid w:val="002237EA"/>
    <w:rsid w:val="002315D6"/>
    <w:rsid w:val="00235FD9"/>
    <w:rsid w:val="00241870"/>
    <w:rsid w:val="00245666"/>
    <w:rsid w:val="00264A02"/>
    <w:rsid w:val="00276933"/>
    <w:rsid w:val="002A52D4"/>
    <w:rsid w:val="002B060F"/>
    <w:rsid w:val="002B60B0"/>
    <w:rsid w:val="002C0750"/>
    <w:rsid w:val="002C1859"/>
    <w:rsid w:val="002D325E"/>
    <w:rsid w:val="002D7F9A"/>
    <w:rsid w:val="002E0276"/>
    <w:rsid w:val="002E5D3F"/>
    <w:rsid w:val="002F7F79"/>
    <w:rsid w:val="00325674"/>
    <w:rsid w:val="0033037E"/>
    <w:rsid w:val="003461EB"/>
    <w:rsid w:val="00346CEB"/>
    <w:rsid w:val="0035034A"/>
    <w:rsid w:val="00351D62"/>
    <w:rsid w:val="00367C7E"/>
    <w:rsid w:val="00367E27"/>
    <w:rsid w:val="00371DA3"/>
    <w:rsid w:val="00374168"/>
    <w:rsid w:val="0037672F"/>
    <w:rsid w:val="0037673E"/>
    <w:rsid w:val="00382239"/>
    <w:rsid w:val="003837C9"/>
    <w:rsid w:val="003A3D3B"/>
    <w:rsid w:val="003A5A42"/>
    <w:rsid w:val="003D2084"/>
    <w:rsid w:val="003D3F5F"/>
    <w:rsid w:val="003F6F23"/>
    <w:rsid w:val="00401F2D"/>
    <w:rsid w:val="004034AF"/>
    <w:rsid w:val="00415256"/>
    <w:rsid w:val="004226EA"/>
    <w:rsid w:val="00422D41"/>
    <w:rsid w:val="00430989"/>
    <w:rsid w:val="004352C6"/>
    <w:rsid w:val="00442649"/>
    <w:rsid w:val="00455424"/>
    <w:rsid w:val="0048228F"/>
    <w:rsid w:val="00483B42"/>
    <w:rsid w:val="00486AA8"/>
    <w:rsid w:val="004870E9"/>
    <w:rsid w:val="00487EE3"/>
    <w:rsid w:val="004915E4"/>
    <w:rsid w:val="0049560E"/>
    <w:rsid w:val="004A0CF5"/>
    <w:rsid w:val="004A123A"/>
    <w:rsid w:val="004A27CB"/>
    <w:rsid w:val="004A6094"/>
    <w:rsid w:val="004B3705"/>
    <w:rsid w:val="004C2BC4"/>
    <w:rsid w:val="004C7AE3"/>
    <w:rsid w:val="004D5C12"/>
    <w:rsid w:val="004E393D"/>
    <w:rsid w:val="00501A00"/>
    <w:rsid w:val="00504C20"/>
    <w:rsid w:val="00513E7C"/>
    <w:rsid w:val="00515304"/>
    <w:rsid w:val="00521B7B"/>
    <w:rsid w:val="00526E81"/>
    <w:rsid w:val="00533C08"/>
    <w:rsid w:val="00545DE0"/>
    <w:rsid w:val="00546B35"/>
    <w:rsid w:val="00547F27"/>
    <w:rsid w:val="00550608"/>
    <w:rsid w:val="00556862"/>
    <w:rsid w:val="00560C68"/>
    <w:rsid w:val="0056409B"/>
    <w:rsid w:val="00572D5D"/>
    <w:rsid w:val="0057364D"/>
    <w:rsid w:val="00574F63"/>
    <w:rsid w:val="005823F9"/>
    <w:rsid w:val="0058245B"/>
    <w:rsid w:val="00585689"/>
    <w:rsid w:val="00590B07"/>
    <w:rsid w:val="005B1AD1"/>
    <w:rsid w:val="005B7DCA"/>
    <w:rsid w:val="005D1A65"/>
    <w:rsid w:val="005D2BEA"/>
    <w:rsid w:val="005E0618"/>
    <w:rsid w:val="005E1A23"/>
    <w:rsid w:val="005E2918"/>
    <w:rsid w:val="005F1B9F"/>
    <w:rsid w:val="00613334"/>
    <w:rsid w:val="006149F3"/>
    <w:rsid w:val="00633F7F"/>
    <w:rsid w:val="006401E1"/>
    <w:rsid w:val="00643D2B"/>
    <w:rsid w:val="006461F2"/>
    <w:rsid w:val="006515B1"/>
    <w:rsid w:val="00657A33"/>
    <w:rsid w:val="00660FDB"/>
    <w:rsid w:val="00662349"/>
    <w:rsid w:val="00666B01"/>
    <w:rsid w:val="00677F42"/>
    <w:rsid w:val="006869DE"/>
    <w:rsid w:val="006A093A"/>
    <w:rsid w:val="006A3EBC"/>
    <w:rsid w:val="006A410F"/>
    <w:rsid w:val="006A6C76"/>
    <w:rsid w:val="006B000D"/>
    <w:rsid w:val="006C2941"/>
    <w:rsid w:val="006C718C"/>
    <w:rsid w:val="006D23A9"/>
    <w:rsid w:val="006D65A6"/>
    <w:rsid w:val="006E0F01"/>
    <w:rsid w:val="006E1211"/>
    <w:rsid w:val="006E5BC5"/>
    <w:rsid w:val="006F6AEE"/>
    <w:rsid w:val="007027C5"/>
    <w:rsid w:val="00703901"/>
    <w:rsid w:val="007047E2"/>
    <w:rsid w:val="007068BA"/>
    <w:rsid w:val="00710E68"/>
    <w:rsid w:val="007254F7"/>
    <w:rsid w:val="00741E49"/>
    <w:rsid w:val="00742ED1"/>
    <w:rsid w:val="00744F20"/>
    <w:rsid w:val="00755A4B"/>
    <w:rsid w:val="00763012"/>
    <w:rsid w:val="00764FC9"/>
    <w:rsid w:val="00776BC0"/>
    <w:rsid w:val="0078593D"/>
    <w:rsid w:val="00793416"/>
    <w:rsid w:val="007B1912"/>
    <w:rsid w:val="007C1206"/>
    <w:rsid w:val="007D2104"/>
    <w:rsid w:val="007D6671"/>
    <w:rsid w:val="007D7EA1"/>
    <w:rsid w:val="007E2A00"/>
    <w:rsid w:val="007E2B69"/>
    <w:rsid w:val="007E43CA"/>
    <w:rsid w:val="007E50B4"/>
    <w:rsid w:val="007F57CD"/>
    <w:rsid w:val="007F6AC7"/>
    <w:rsid w:val="008023B1"/>
    <w:rsid w:val="00804D4F"/>
    <w:rsid w:val="00811300"/>
    <w:rsid w:val="0081427A"/>
    <w:rsid w:val="008147AA"/>
    <w:rsid w:val="00817647"/>
    <w:rsid w:val="00822E36"/>
    <w:rsid w:val="00824038"/>
    <w:rsid w:val="00824076"/>
    <w:rsid w:val="00825DA5"/>
    <w:rsid w:val="00842F74"/>
    <w:rsid w:val="0085208E"/>
    <w:rsid w:val="00855069"/>
    <w:rsid w:val="0085550A"/>
    <w:rsid w:val="008710FC"/>
    <w:rsid w:val="00873D21"/>
    <w:rsid w:val="00886889"/>
    <w:rsid w:val="00886EC1"/>
    <w:rsid w:val="008A23F2"/>
    <w:rsid w:val="008A2A2F"/>
    <w:rsid w:val="008B00DC"/>
    <w:rsid w:val="008B240B"/>
    <w:rsid w:val="008B2D85"/>
    <w:rsid w:val="008D1004"/>
    <w:rsid w:val="008E297B"/>
    <w:rsid w:val="008E5FBB"/>
    <w:rsid w:val="008F65C3"/>
    <w:rsid w:val="00906AFF"/>
    <w:rsid w:val="009126C2"/>
    <w:rsid w:val="0092165B"/>
    <w:rsid w:val="00923E21"/>
    <w:rsid w:val="009244F0"/>
    <w:rsid w:val="00927F58"/>
    <w:rsid w:val="0093544A"/>
    <w:rsid w:val="00963C7F"/>
    <w:rsid w:val="009667EB"/>
    <w:rsid w:val="009729F8"/>
    <w:rsid w:val="00980493"/>
    <w:rsid w:val="00985E4F"/>
    <w:rsid w:val="00995FC6"/>
    <w:rsid w:val="00997D7B"/>
    <w:rsid w:val="009A07F9"/>
    <w:rsid w:val="009C4B38"/>
    <w:rsid w:val="009C5786"/>
    <w:rsid w:val="009C70F4"/>
    <w:rsid w:val="009D04AE"/>
    <w:rsid w:val="009D54EE"/>
    <w:rsid w:val="009F73D0"/>
    <w:rsid w:val="00A003D0"/>
    <w:rsid w:val="00A11F02"/>
    <w:rsid w:val="00A136DE"/>
    <w:rsid w:val="00A14DBB"/>
    <w:rsid w:val="00A21854"/>
    <w:rsid w:val="00A21F4E"/>
    <w:rsid w:val="00A27A47"/>
    <w:rsid w:val="00A3190C"/>
    <w:rsid w:val="00A37F99"/>
    <w:rsid w:val="00A40084"/>
    <w:rsid w:val="00A414E9"/>
    <w:rsid w:val="00A41F13"/>
    <w:rsid w:val="00A44F87"/>
    <w:rsid w:val="00A54A67"/>
    <w:rsid w:val="00A7089C"/>
    <w:rsid w:val="00A73879"/>
    <w:rsid w:val="00A85AB2"/>
    <w:rsid w:val="00A91608"/>
    <w:rsid w:val="00A97D15"/>
    <w:rsid w:val="00AB13CC"/>
    <w:rsid w:val="00AB4A65"/>
    <w:rsid w:val="00AC64F1"/>
    <w:rsid w:val="00AD512C"/>
    <w:rsid w:val="00AD6A73"/>
    <w:rsid w:val="00AE3A9F"/>
    <w:rsid w:val="00AF2396"/>
    <w:rsid w:val="00AF24C7"/>
    <w:rsid w:val="00AF29D4"/>
    <w:rsid w:val="00AF5355"/>
    <w:rsid w:val="00B0050B"/>
    <w:rsid w:val="00B00777"/>
    <w:rsid w:val="00B02B31"/>
    <w:rsid w:val="00B03637"/>
    <w:rsid w:val="00B03EEB"/>
    <w:rsid w:val="00B04387"/>
    <w:rsid w:val="00B04598"/>
    <w:rsid w:val="00B0798D"/>
    <w:rsid w:val="00B11918"/>
    <w:rsid w:val="00B13254"/>
    <w:rsid w:val="00B20E9C"/>
    <w:rsid w:val="00B24F01"/>
    <w:rsid w:val="00B34C0F"/>
    <w:rsid w:val="00B407DE"/>
    <w:rsid w:val="00B42600"/>
    <w:rsid w:val="00B46952"/>
    <w:rsid w:val="00B514FA"/>
    <w:rsid w:val="00B5286A"/>
    <w:rsid w:val="00B53AD2"/>
    <w:rsid w:val="00B560FA"/>
    <w:rsid w:val="00B62757"/>
    <w:rsid w:val="00B705A2"/>
    <w:rsid w:val="00B74620"/>
    <w:rsid w:val="00B77BBF"/>
    <w:rsid w:val="00B86D6E"/>
    <w:rsid w:val="00B87721"/>
    <w:rsid w:val="00B87A5B"/>
    <w:rsid w:val="00B91C0B"/>
    <w:rsid w:val="00B930E2"/>
    <w:rsid w:val="00B94783"/>
    <w:rsid w:val="00B96DF2"/>
    <w:rsid w:val="00B97B4E"/>
    <w:rsid w:val="00BB0A88"/>
    <w:rsid w:val="00BB1EF9"/>
    <w:rsid w:val="00BC0E3E"/>
    <w:rsid w:val="00BC5ECF"/>
    <w:rsid w:val="00BC67CC"/>
    <w:rsid w:val="00BE21B3"/>
    <w:rsid w:val="00BE7831"/>
    <w:rsid w:val="00BF095B"/>
    <w:rsid w:val="00BF2A3E"/>
    <w:rsid w:val="00C00FC6"/>
    <w:rsid w:val="00C03E55"/>
    <w:rsid w:val="00C04D1B"/>
    <w:rsid w:val="00C05AFF"/>
    <w:rsid w:val="00C107F2"/>
    <w:rsid w:val="00C12330"/>
    <w:rsid w:val="00C21B31"/>
    <w:rsid w:val="00C37123"/>
    <w:rsid w:val="00C37358"/>
    <w:rsid w:val="00C51D6F"/>
    <w:rsid w:val="00C52C3B"/>
    <w:rsid w:val="00C6264D"/>
    <w:rsid w:val="00C70D7B"/>
    <w:rsid w:val="00C77688"/>
    <w:rsid w:val="00C85E95"/>
    <w:rsid w:val="00C913F2"/>
    <w:rsid w:val="00CC6511"/>
    <w:rsid w:val="00CD0784"/>
    <w:rsid w:val="00CD5A41"/>
    <w:rsid w:val="00CE1151"/>
    <w:rsid w:val="00CE18AD"/>
    <w:rsid w:val="00CE6D00"/>
    <w:rsid w:val="00CE7B2F"/>
    <w:rsid w:val="00D01C80"/>
    <w:rsid w:val="00D03EF4"/>
    <w:rsid w:val="00D06ABA"/>
    <w:rsid w:val="00D07802"/>
    <w:rsid w:val="00D1548E"/>
    <w:rsid w:val="00D20C47"/>
    <w:rsid w:val="00D27038"/>
    <w:rsid w:val="00D3321F"/>
    <w:rsid w:val="00D43E29"/>
    <w:rsid w:val="00D479D9"/>
    <w:rsid w:val="00D52678"/>
    <w:rsid w:val="00D63888"/>
    <w:rsid w:val="00D76680"/>
    <w:rsid w:val="00D94A71"/>
    <w:rsid w:val="00D956AE"/>
    <w:rsid w:val="00DA0482"/>
    <w:rsid w:val="00DA363D"/>
    <w:rsid w:val="00DA4CB1"/>
    <w:rsid w:val="00DB4D63"/>
    <w:rsid w:val="00DB6FB3"/>
    <w:rsid w:val="00DC0425"/>
    <w:rsid w:val="00DC6F64"/>
    <w:rsid w:val="00DD3065"/>
    <w:rsid w:val="00DD36C8"/>
    <w:rsid w:val="00DD5775"/>
    <w:rsid w:val="00DD6738"/>
    <w:rsid w:val="00DD75D9"/>
    <w:rsid w:val="00DE383D"/>
    <w:rsid w:val="00DE7D81"/>
    <w:rsid w:val="00DF67B1"/>
    <w:rsid w:val="00E136B8"/>
    <w:rsid w:val="00E14DE8"/>
    <w:rsid w:val="00E16B34"/>
    <w:rsid w:val="00E24352"/>
    <w:rsid w:val="00E30206"/>
    <w:rsid w:val="00E4760B"/>
    <w:rsid w:val="00E51714"/>
    <w:rsid w:val="00E628BE"/>
    <w:rsid w:val="00E674EA"/>
    <w:rsid w:val="00E7312B"/>
    <w:rsid w:val="00E82C33"/>
    <w:rsid w:val="00E83998"/>
    <w:rsid w:val="00E84561"/>
    <w:rsid w:val="00E863D5"/>
    <w:rsid w:val="00E9399A"/>
    <w:rsid w:val="00E93C41"/>
    <w:rsid w:val="00EA0AEA"/>
    <w:rsid w:val="00EA70A4"/>
    <w:rsid w:val="00EB01E7"/>
    <w:rsid w:val="00EB0FFC"/>
    <w:rsid w:val="00EB1048"/>
    <w:rsid w:val="00EB675B"/>
    <w:rsid w:val="00EC5403"/>
    <w:rsid w:val="00EC7678"/>
    <w:rsid w:val="00EC7B1E"/>
    <w:rsid w:val="00ED1E07"/>
    <w:rsid w:val="00ED6D92"/>
    <w:rsid w:val="00EE0F4F"/>
    <w:rsid w:val="00EE7953"/>
    <w:rsid w:val="00EF4E89"/>
    <w:rsid w:val="00EF5CBE"/>
    <w:rsid w:val="00F07167"/>
    <w:rsid w:val="00F101AA"/>
    <w:rsid w:val="00F104AB"/>
    <w:rsid w:val="00F1526F"/>
    <w:rsid w:val="00F23E68"/>
    <w:rsid w:val="00F24807"/>
    <w:rsid w:val="00F24EE2"/>
    <w:rsid w:val="00F34BA2"/>
    <w:rsid w:val="00F36620"/>
    <w:rsid w:val="00F46835"/>
    <w:rsid w:val="00F47B41"/>
    <w:rsid w:val="00F50CDD"/>
    <w:rsid w:val="00F70A79"/>
    <w:rsid w:val="00F77F73"/>
    <w:rsid w:val="00F931BF"/>
    <w:rsid w:val="00FB32AF"/>
    <w:rsid w:val="00FB47CC"/>
    <w:rsid w:val="00FB6CF2"/>
    <w:rsid w:val="00FC0B72"/>
    <w:rsid w:val="00FC2713"/>
    <w:rsid w:val="00FC27B0"/>
    <w:rsid w:val="00FD762E"/>
    <w:rsid w:val="00FF5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9447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acade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upoleoalicante.blogspot.com/2013/08/grrrrreat-readers-welcome-back-to-school.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Office Office</cp:lastModifiedBy>
  <cp:revision>7</cp:revision>
  <cp:lastPrinted>2023-08-30T18:00:00Z</cp:lastPrinted>
  <dcterms:created xsi:type="dcterms:W3CDTF">2023-08-30T01:15:00Z</dcterms:created>
  <dcterms:modified xsi:type="dcterms:W3CDTF">2023-08-30T18:01:00Z</dcterms:modified>
</cp:coreProperties>
</file>