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D1D24" w14:textId="77777777" w:rsidR="007E2B69" w:rsidRPr="00033746" w:rsidRDefault="007E2B69" w:rsidP="007E2B69">
      <w:pPr>
        <w:pStyle w:val="Header"/>
        <w:jc w:val="center"/>
        <w:rPr>
          <w:color w:val="234F77" w:themeColor="accent2" w:themeShade="80"/>
          <w:sz w:val="44"/>
        </w:rPr>
      </w:pPr>
      <w:r w:rsidRPr="00033746">
        <w:rPr>
          <w:noProof/>
          <w:color w:val="234F77" w:themeColor="accent2" w:themeShade="80"/>
          <w:sz w:val="44"/>
          <w:lang w:val="en-US"/>
        </w:rPr>
        <w:drawing>
          <wp:anchor distT="0" distB="0" distL="114300" distR="114300" simplePos="0" relativeHeight="251662336" behindDoc="0" locked="0" layoutInCell="1" allowOverlap="1" wp14:anchorId="617EEAC6" wp14:editId="5D019E19">
            <wp:simplePos x="0" y="0"/>
            <wp:positionH relativeFrom="column">
              <wp:posOffset>5704745</wp:posOffset>
            </wp:positionH>
            <wp:positionV relativeFrom="paragraph">
              <wp:posOffset>-190500</wp:posOffset>
            </wp:positionV>
            <wp:extent cx="1064070" cy="8667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609" cy="868843"/>
                    </a:xfrm>
                    <a:prstGeom prst="rect">
                      <a:avLst/>
                    </a:prstGeom>
                  </pic:spPr>
                </pic:pic>
              </a:graphicData>
            </a:graphic>
            <wp14:sizeRelH relativeFrom="margin">
              <wp14:pctWidth>0</wp14:pctWidth>
            </wp14:sizeRelH>
            <wp14:sizeRelV relativeFrom="margin">
              <wp14:pctHeight>0</wp14:pctHeight>
            </wp14:sizeRelV>
          </wp:anchor>
        </w:drawing>
      </w:r>
      <w:r w:rsidRPr="00033746">
        <w:rPr>
          <w:color w:val="234F77" w:themeColor="accent2" w:themeShade="80"/>
          <w:sz w:val="44"/>
        </w:rPr>
        <w:t>High Level Christian Academy</w:t>
      </w:r>
    </w:p>
    <w:p w14:paraId="0B53EFC8" w14:textId="6901E5B9" w:rsidR="00033746" w:rsidRPr="00BE7831" w:rsidRDefault="00346CEB" w:rsidP="007E2B69">
      <w:pPr>
        <w:spacing w:after="0" w:line="240" w:lineRule="auto"/>
        <w:jc w:val="center"/>
        <w:rPr>
          <w:b/>
          <w:color w:val="800000"/>
          <w:sz w:val="24"/>
          <w:szCs w:val="24"/>
        </w:rPr>
      </w:pPr>
      <w:r>
        <w:rPr>
          <w:b/>
          <w:color w:val="800000"/>
          <w:sz w:val="24"/>
          <w:szCs w:val="24"/>
        </w:rPr>
        <w:t>“WALK WORTHY”</w:t>
      </w:r>
    </w:p>
    <w:p w14:paraId="4883BFDF" w14:textId="77777777" w:rsidR="00346CEB" w:rsidRDefault="00346CEB" w:rsidP="00B87721">
      <w:pPr>
        <w:spacing w:after="0" w:line="240" w:lineRule="auto"/>
        <w:jc w:val="center"/>
        <w:rPr>
          <w:i/>
          <w:color w:val="800000"/>
          <w:sz w:val="22"/>
        </w:rPr>
      </w:pPr>
      <w:r>
        <w:rPr>
          <w:i/>
          <w:color w:val="800000"/>
          <w:sz w:val="22"/>
        </w:rPr>
        <w:t>“As a prisoner for the Lord, then, I urge you to live a life worthy of</w:t>
      </w:r>
    </w:p>
    <w:p w14:paraId="7EE0F116" w14:textId="41E9FC60" w:rsidR="00BC0E3E" w:rsidRPr="00E9399A" w:rsidRDefault="00346CEB" w:rsidP="00B87721">
      <w:pPr>
        <w:spacing w:after="0" w:line="240" w:lineRule="auto"/>
        <w:jc w:val="center"/>
        <w:rPr>
          <w:i/>
          <w:color w:val="800000"/>
          <w:sz w:val="22"/>
        </w:rPr>
      </w:pPr>
      <w:r>
        <w:rPr>
          <w:i/>
          <w:color w:val="800000"/>
          <w:sz w:val="22"/>
        </w:rPr>
        <w:t xml:space="preserve"> the calling you have received.”</w:t>
      </w:r>
    </w:p>
    <w:p w14:paraId="168DD0F5" w14:textId="076C4D36" w:rsidR="006B000D" w:rsidRPr="00033746" w:rsidRDefault="00346CEB" w:rsidP="00033746">
      <w:pPr>
        <w:spacing w:after="0" w:line="240" w:lineRule="auto"/>
        <w:jc w:val="center"/>
        <w:rPr>
          <w:color w:val="800000"/>
          <w:sz w:val="22"/>
        </w:rPr>
      </w:pPr>
      <w:r>
        <w:rPr>
          <w:color w:val="800000"/>
          <w:sz w:val="22"/>
        </w:rPr>
        <w:t>Ephesians 4:1</w:t>
      </w:r>
    </w:p>
    <w:p w14:paraId="5995F323" w14:textId="77777777" w:rsidR="00033746" w:rsidRDefault="00033746" w:rsidP="00033746">
      <w:pPr>
        <w:spacing w:after="0" w:line="240" w:lineRule="auto"/>
        <w:jc w:val="center"/>
        <w:rPr>
          <w:color w:val="800000"/>
        </w:rPr>
      </w:pPr>
    </w:p>
    <w:p w14:paraId="689D5F07" w14:textId="72AF4EF3" w:rsidR="00033746" w:rsidRPr="00241870" w:rsidRDefault="009C70F4" w:rsidP="00033746">
      <w:pPr>
        <w:spacing w:after="0" w:line="240" w:lineRule="auto"/>
        <w:jc w:val="center"/>
        <w:rPr>
          <w:color w:val="3476B1" w:themeColor="accent2" w:themeShade="BF"/>
          <w:sz w:val="32"/>
        </w:rPr>
      </w:pPr>
      <w:r>
        <w:rPr>
          <w:color w:val="3476B1" w:themeColor="accent2" w:themeShade="BF"/>
          <w:sz w:val="32"/>
        </w:rPr>
        <w:t>Start of the Year</w:t>
      </w:r>
      <w:r w:rsidR="006B000D">
        <w:rPr>
          <w:color w:val="3476B1" w:themeColor="accent2" w:themeShade="BF"/>
          <w:sz w:val="32"/>
        </w:rPr>
        <w:t xml:space="preserve"> </w:t>
      </w:r>
      <w:r w:rsidR="00241870" w:rsidRPr="00241870">
        <w:rPr>
          <w:color w:val="3476B1" w:themeColor="accent2" w:themeShade="BF"/>
          <w:sz w:val="32"/>
        </w:rPr>
        <w:t>Newsletter</w:t>
      </w:r>
      <w:r>
        <w:rPr>
          <w:color w:val="3476B1" w:themeColor="accent2" w:themeShade="BF"/>
          <w:sz w:val="32"/>
        </w:rPr>
        <w:t xml:space="preserve"> (September 2020)</w:t>
      </w:r>
    </w:p>
    <w:p w14:paraId="78537D29" w14:textId="77777777" w:rsidR="00E9399A" w:rsidRPr="00E9399A" w:rsidRDefault="00E9399A" w:rsidP="009C70F4">
      <w:pPr>
        <w:spacing w:after="0" w:line="240" w:lineRule="auto"/>
        <w:rPr>
          <w:rFonts w:cs="Arial"/>
          <w:b/>
          <w:color w:val="3476B1" w:themeColor="accent2" w:themeShade="BF"/>
          <w:sz w:val="24"/>
          <w:szCs w:val="24"/>
        </w:rPr>
      </w:pPr>
      <w:r w:rsidRPr="00E9399A">
        <w:rPr>
          <w:rFonts w:cs="Arial"/>
          <w:b/>
          <w:color w:val="3476B1" w:themeColor="accent2" w:themeShade="BF"/>
          <w:sz w:val="24"/>
          <w:szCs w:val="24"/>
        </w:rPr>
        <w:t>FROM THE PRINCIPAL</w:t>
      </w:r>
    </w:p>
    <w:p w14:paraId="3F585A5A" w14:textId="77777777" w:rsidR="009C70F4" w:rsidRDefault="00D63888" w:rsidP="009C70F4">
      <w:pPr>
        <w:spacing w:after="0" w:line="240" w:lineRule="auto"/>
      </w:pPr>
      <w:r>
        <w:t xml:space="preserve"> </w:t>
      </w:r>
    </w:p>
    <w:p w14:paraId="22ADBE2A" w14:textId="77DEF48A" w:rsidR="00130298" w:rsidRDefault="00130298" w:rsidP="009C70F4">
      <w:pPr>
        <w:spacing w:after="120" w:line="240" w:lineRule="auto"/>
        <w:rPr>
          <w:lang w:val="en-US"/>
        </w:rPr>
      </w:pPr>
      <w:r>
        <w:rPr>
          <w:lang w:val="en-US"/>
        </w:rPr>
        <w:t>Welcome Back!</w:t>
      </w:r>
    </w:p>
    <w:p w14:paraId="7E6525D9" w14:textId="65D35FEE" w:rsidR="00130298" w:rsidRDefault="00130298" w:rsidP="009C70F4">
      <w:pPr>
        <w:spacing w:after="120" w:line="240" w:lineRule="auto"/>
        <w:ind w:firstLine="720"/>
        <w:jc w:val="both"/>
        <w:rPr>
          <w:lang w:val="en-US"/>
        </w:rPr>
      </w:pPr>
      <w:r>
        <w:rPr>
          <w:lang w:val="en-US"/>
        </w:rPr>
        <w:t>I am so delighted to welcome each of our students and families back after such a long break. Covid-19 has brought all of us different challenges and blessings; through it all we have unshakable, unsinkable hope in God who is unfailing and without fault! I am so very thankful for all the wonderful things God is doing; from all the rain to extinguish fires, to the hand of protection over our staff and students. It is only by God’s grace that we have all remained as healthy as we have; I find it miraculous that last school year, I was not sick once. That is God’s grace. It is also God’s grace that has allowed us to cohort as an entire school this year; this means that masks will not need to be worn as often, that we can continue to foster cross-grade relationships with reading buddies and joint chapel times.</w:t>
      </w:r>
    </w:p>
    <w:p w14:paraId="79142591" w14:textId="77777777" w:rsidR="009C70F4" w:rsidRDefault="009C70F4" w:rsidP="009C70F4">
      <w:pPr>
        <w:spacing w:after="120" w:line="240" w:lineRule="auto"/>
        <w:ind w:firstLine="720"/>
        <w:jc w:val="both"/>
        <w:rPr>
          <w:lang w:val="en-US"/>
        </w:rPr>
      </w:pPr>
    </w:p>
    <w:p w14:paraId="0969F8CF" w14:textId="14F23266" w:rsidR="00130298" w:rsidRDefault="00130298" w:rsidP="009C70F4">
      <w:pPr>
        <w:spacing w:after="120" w:line="240" w:lineRule="auto"/>
        <w:ind w:firstLine="720"/>
        <w:jc w:val="both"/>
      </w:pPr>
      <w:r>
        <w:rPr>
          <w:lang w:val="en-US"/>
        </w:rPr>
        <w:t xml:space="preserve">HLCA has had to put into place several procedures to help protect your students and the staff. We will have students hand-washing multiple times a day; students will no longer be permitted to use school cutlery or utensils; students will be required to wash their desk before and after eating; books will be quarantined between readers; there is so much more.  </w:t>
      </w:r>
      <w:r>
        <w:t xml:space="preserve">We are asking that you as parents keep your student at home if they complain to not be feeling well. A day at home to see if it is serious or not will keep all of us safe and healthy. </w:t>
      </w:r>
      <w:r>
        <w:rPr>
          <w:lang w:val="en-US"/>
        </w:rPr>
        <w:t xml:space="preserve">If you would like more information on how HLCA intends to mitigate Covid-19 and the government’s guidelines, please visit the school website for the full copy of our re-entry plan: </w:t>
      </w:r>
      <w:hyperlink r:id="rId9" w:history="1">
        <w:r>
          <w:rPr>
            <w:rStyle w:val="Hyperlink"/>
          </w:rPr>
          <w:t>http://www.hlcacademy.ca/documents.html</w:t>
        </w:r>
      </w:hyperlink>
      <w:r>
        <w:t>. I am happy to hear your thoughts and answer your questions.</w:t>
      </w:r>
    </w:p>
    <w:p w14:paraId="2A843D4F" w14:textId="77777777" w:rsidR="009C70F4" w:rsidRDefault="009C70F4" w:rsidP="009C70F4">
      <w:pPr>
        <w:spacing w:after="120" w:line="240" w:lineRule="auto"/>
        <w:ind w:firstLine="720"/>
        <w:jc w:val="both"/>
      </w:pPr>
    </w:p>
    <w:p w14:paraId="417AE428" w14:textId="2E30D9C4" w:rsidR="00130298" w:rsidRDefault="00130298" w:rsidP="009C70F4">
      <w:pPr>
        <w:spacing w:after="120" w:line="240" w:lineRule="auto"/>
        <w:ind w:firstLine="720"/>
        <w:jc w:val="both"/>
      </w:pPr>
      <w:r>
        <w:t xml:space="preserve">The theme for 2020-21 is “Walk Worthy;” God has called us and therefore we can walk worthy and confidently in His enabling. This year’s Bible Memory program will help students understand what it means to walk in a manner worthy of His calling. Each staff member in our building has been called by God to serve in our school; often after God’s calling comes Satan’s attack. Satan feeds on our doubts; he attacks our vulnerabilities. We need your prayers and support and we value your encouragement. Each staff member this year will have a higher workload than others, between the extra cleaning from Covid-19 and the 3 and 4 grade class splits. Please take the time to encourage staff; take the time to invite them into your homes and give them a break. There is great power in these little things. </w:t>
      </w:r>
    </w:p>
    <w:p w14:paraId="231EF46B" w14:textId="77777777" w:rsidR="009C70F4" w:rsidRDefault="009C70F4" w:rsidP="009C70F4">
      <w:pPr>
        <w:spacing w:after="120" w:line="240" w:lineRule="auto"/>
        <w:ind w:firstLine="720"/>
        <w:jc w:val="both"/>
      </w:pPr>
    </w:p>
    <w:p w14:paraId="228FACE6" w14:textId="343F8F69" w:rsidR="00130298" w:rsidRDefault="00130298" w:rsidP="009C70F4">
      <w:pPr>
        <w:spacing w:after="120" w:line="240" w:lineRule="auto"/>
        <w:ind w:firstLine="720"/>
        <w:jc w:val="both"/>
      </w:pPr>
      <w:r>
        <w:t xml:space="preserve">HLCA is pleased to welcome back Ms. Ahn, who will be teaching </w:t>
      </w:r>
      <w:r w:rsidR="009C70F4">
        <w:t>Kindergarten through Grade 2</w:t>
      </w:r>
      <w:r>
        <w:t xml:space="preserve">. I, Ms. Jeffrey will be teaching </w:t>
      </w:r>
      <w:r w:rsidR="009C70F4">
        <w:t xml:space="preserve">Grades 3 through 6 </w:t>
      </w:r>
      <w:r>
        <w:t xml:space="preserve">and Ms. Dyck will be splitting her time between the </w:t>
      </w:r>
      <w:r w:rsidR="009C70F4">
        <w:t>Kindergarten</w:t>
      </w:r>
      <w:r>
        <w:t xml:space="preserve"> room and the Junior Highs. These teachers are all taking on a larger than normal workload this year. Kathy Zorrilla will be facilitating our remote learning families.  We are also thankful for Vern Rand from Red Deer and KCES (our Koinonia board) who has agreed to share some of the </w:t>
      </w:r>
      <w:r w:rsidR="009C70F4">
        <w:t>P</w:t>
      </w:r>
      <w:r>
        <w:t xml:space="preserve">rincipal responsibilities with </w:t>
      </w:r>
      <w:r w:rsidR="009C70F4">
        <w:t>me</w:t>
      </w:r>
      <w:r>
        <w:t>; he will provide oversight of the remote learning and will take the time to do the various reports for Alberta Education. I</w:t>
      </w:r>
      <w:r w:rsidR="009C70F4">
        <w:t xml:space="preserve"> </w:t>
      </w:r>
      <w:r>
        <w:t xml:space="preserve">will be the Principal this year and will also be teaching full-time in the classroom.  Finally, HLCA cannot operate without its volunteers; from our board, to hot-lunch, library, and fund-raising; volunteers keep us operating year after year and this year is no different. If you want to help, please let us know; we can always use your help. </w:t>
      </w:r>
    </w:p>
    <w:p w14:paraId="35B83BE8" w14:textId="77777777" w:rsidR="009C70F4" w:rsidRDefault="009C70F4" w:rsidP="009C70F4">
      <w:pPr>
        <w:spacing w:after="0" w:line="240" w:lineRule="auto"/>
        <w:ind w:firstLine="720"/>
        <w:jc w:val="both"/>
      </w:pPr>
    </w:p>
    <w:p w14:paraId="7CE8A946" w14:textId="77777777" w:rsidR="00130298" w:rsidRDefault="00130298" w:rsidP="009C70F4">
      <w:pPr>
        <w:spacing w:after="0" w:line="240" w:lineRule="auto"/>
        <w:ind w:firstLine="720"/>
      </w:pPr>
      <w:r>
        <w:t>Welcome back to school!</w:t>
      </w:r>
    </w:p>
    <w:p w14:paraId="04B2EBB4" w14:textId="77777777" w:rsidR="00130298" w:rsidRPr="00425287" w:rsidRDefault="00130298" w:rsidP="00130298">
      <w:pPr>
        <w:ind w:firstLine="720"/>
      </w:pPr>
      <w:r>
        <w:t>Ms. Jeffrey</w:t>
      </w:r>
    </w:p>
    <w:p w14:paraId="2B7EB2E7" w14:textId="5F0902E0" w:rsidR="00E9399A" w:rsidRPr="009423D5" w:rsidRDefault="00E9399A" w:rsidP="00E9399A"/>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40"/>
        <w:gridCol w:w="5528"/>
      </w:tblGrid>
      <w:tr w:rsidR="00B86D6E" w:rsidRPr="00E24352" w14:paraId="09D918AF" w14:textId="77777777" w:rsidTr="00755A4B">
        <w:trPr>
          <w:trHeight w:val="440"/>
        </w:trPr>
        <w:tc>
          <w:tcPr>
            <w:tcW w:w="5240" w:type="dxa"/>
          </w:tcPr>
          <w:p w14:paraId="331847AA" w14:textId="3974A5E6" w:rsidR="00D52678" w:rsidRPr="0081427A" w:rsidRDefault="00D52678" w:rsidP="00D52678">
            <w:pPr>
              <w:rPr>
                <w:b/>
                <w:sz w:val="24"/>
                <w:u w:val="single"/>
              </w:rPr>
            </w:pPr>
            <w:r w:rsidRPr="0081427A">
              <w:rPr>
                <w:b/>
                <w:color w:val="3476B1" w:themeColor="accent2" w:themeShade="BF"/>
                <w:sz w:val="24"/>
                <w:u w:val="single"/>
              </w:rPr>
              <w:lastRenderedPageBreak/>
              <w:t>CLASSROOM REMINDERS AND ANNOUNC</w:t>
            </w:r>
            <w:r w:rsidR="00174566">
              <w:rPr>
                <w:b/>
                <w:color w:val="3476B1" w:themeColor="accent2" w:themeShade="BF"/>
                <w:sz w:val="24"/>
                <w:u w:val="single"/>
              </w:rPr>
              <w:t>E</w:t>
            </w:r>
            <w:r w:rsidRPr="0081427A">
              <w:rPr>
                <w:b/>
                <w:color w:val="3476B1" w:themeColor="accent2" w:themeShade="BF"/>
                <w:sz w:val="24"/>
                <w:u w:val="single"/>
              </w:rPr>
              <w:t>MENTS</w:t>
            </w:r>
          </w:p>
          <w:p w14:paraId="206AA495" w14:textId="77777777" w:rsidR="00171435" w:rsidRDefault="00171435" w:rsidP="00241870">
            <w:pPr>
              <w:tabs>
                <w:tab w:val="left" w:pos="767"/>
              </w:tabs>
              <w:rPr>
                <w:b/>
                <w:color w:val="3476B1" w:themeColor="accent2" w:themeShade="BF"/>
                <w:sz w:val="24"/>
                <w:szCs w:val="24"/>
              </w:rPr>
            </w:pPr>
          </w:p>
          <w:p w14:paraId="79E205C4" w14:textId="3621E1E2" w:rsidR="00171435" w:rsidRDefault="00D52678" w:rsidP="00241870">
            <w:pPr>
              <w:tabs>
                <w:tab w:val="left" w:pos="767"/>
              </w:tabs>
              <w:rPr>
                <w:b/>
                <w:color w:val="3476B1" w:themeColor="accent2" w:themeShade="BF"/>
                <w:sz w:val="24"/>
                <w:szCs w:val="24"/>
              </w:rPr>
            </w:pPr>
            <w:r w:rsidRPr="008A23F2">
              <w:rPr>
                <w:b/>
                <w:color w:val="3476B1" w:themeColor="accent2" w:themeShade="BF"/>
                <w:sz w:val="28"/>
                <w:szCs w:val="24"/>
                <w:u w:val="single"/>
              </w:rPr>
              <w:t>GENERAL INFORMATION:</w:t>
            </w:r>
          </w:p>
          <w:p w14:paraId="4AD42FE9" w14:textId="77777777" w:rsidR="00171435" w:rsidRDefault="00171435" w:rsidP="00241870">
            <w:pPr>
              <w:tabs>
                <w:tab w:val="left" w:pos="767"/>
              </w:tabs>
              <w:rPr>
                <w:b/>
                <w:color w:val="3476B1" w:themeColor="accent2" w:themeShade="BF"/>
                <w:sz w:val="24"/>
                <w:szCs w:val="24"/>
              </w:rPr>
            </w:pPr>
          </w:p>
          <w:p w14:paraId="02214E53" w14:textId="54828C7D" w:rsidR="00F34BA2" w:rsidRDefault="00F34BA2" w:rsidP="00241870">
            <w:pPr>
              <w:tabs>
                <w:tab w:val="left" w:pos="767"/>
              </w:tabs>
              <w:rPr>
                <w:b/>
                <w:color w:val="3476B1" w:themeColor="accent2" w:themeShade="BF"/>
                <w:sz w:val="24"/>
                <w:szCs w:val="24"/>
                <w:u w:val="single"/>
              </w:rPr>
            </w:pPr>
            <w:r>
              <w:rPr>
                <w:b/>
                <w:color w:val="3476B1" w:themeColor="accent2" w:themeShade="BF"/>
                <w:sz w:val="24"/>
                <w:szCs w:val="24"/>
                <w:u w:val="single"/>
              </w:rPr>
              <w:t>CUTLERY/UTENSILS</w:t>
            </w:r>
          </w:p>
          <w:p w14:paraId="2F547C6A" w14:textId="08CC4474" w:rsidR="00F34BA2" w:rsidRPr="00F34BA2" w:rsidRDefault="00F34BA2" w:rsidP="00024F26">
            <w:pPr>
              <w:tabs>
                <w:tab w:val="left" w:pos="767"/>
              </w:tabs>
              <w:jc w:val="both"/>
              <w:rPr>
                <w:bCs/>
                <w:sz w:val="24"/>
                <w:szCs w:val="24"/>
              </w:rPr>
            </w:pPr>
            <w:r>
              <w:rPr>
                <w:bCs/>
                <w:sz w:val="24"/>
                <w:szCs w:val="24"/>
              </w:rPr>
              <w:t xml:space="preserve">The school </w:t>
            </w:r>
            <w:r w:rsidRPr="00F34BA2">
              <w:rPr>
                <w:bCs/>
                <w:sz w:val="24"/>
                <w:szCs w:val="24"/>
                <w:u w:val="single"/>
              </w:rPr>
              <w:t>WILL NOT</w:t>
            </w:r>
            <w:r>
              <w:rPr>
                <w:bCs/>
                <w:sz w:val="24"/>
                <w:szCs w:val="24"/>
                <w:u w:val="single"/>
              </w:rPr>
              <w:t xml:space="preserve"> </w:t>
            </w:r>
            <w:r>
              <w:rPr>
                <w:bCs/>
                <w:sz w:val="24"/>
                <w:szCs w:val="24"/>
              </w:rPr>
              <w:t xml:space="preserve">be providing any cutlery to students except for hot lunch.  The students </w:t>
            </w:r>
            <w:r>
              <w:rPr>
                <w:bCs/>
                <w:sz w:val="24"/>
                <w:szCs w:val="24"/>
                <w:u w:val="single"/>
              </w:rPr>
              <w:t>MUST</w:t>
            </w:r>
            <w:r>
              <w:rPr>
                <w:bCs/>
                <w:sz w:val="24"/>
                <w:szCs w:val="24"/>
              </w:rPr>
              <w:t xml:space="preserve"> bring their own. We suggest they always have a set in their backpacks or lunch kits.</w:t>
            </w:r>
          </w:p>
          <w:p w14:paraId="213B958E" w14:textId="77777777" w:rsidR="00F34BA2" w:rsidRDefault="00F34BA2" w:rsidP="00241870">
            <w:pPr>
              <w:tabs>
                <w:tab w:val="left" w:pos="767"/>
              </w:tabs>
              <w:rPr>
                <w:b/>
                <w:color w:val="3476B1" w:themeColor="accent2" w:themeShade="BF"/>
                <w:sz w:val="24"/>
                <w:szCs w:val="24"/>
              </w:rPr>
            </w:pPr>
          </w:p>
          <w:p w14:paraId="4318F079" w14:textId="51B4C3C2" w:rsidR="00F34BA2" w:rsidRDefault="00F34BA2" w:rsidP="00241870">
            <w:pPr>
              <w:tabs>
                <w:tab w:val="left" w:pos="767"/>
              </w:tabs>
              <w:rPr>
                <w:b/>
                <w:color w:val="3476B1" w:themeColor="accent2" w:themeShade="BF"/>
                <w:sz w:val="24"/>
                <w:szCs w:val="24"/>
                <w:u w:val="single"/>
              </w:rPr>
            </w:pPr>
            <w:r>
              <w:rPr>
                <w:b/>
                <w:color w:val="3476B1" w:themeColor="accent2" w:themeShade="BF"/>
                <w:sz w:val="24"/>
                <w:szCs w:val="24"/>
                <w:u w:val="single"/>
              </w:rPr>
              <w:t xml:space="preserve">WATER </w:t>
            </w:r>
          </w:p>
          <w:p w14:paraId="1EC6B7C7" w14:textId="567A4CA1" w:rsidR="00F34BA2" w:rsidRDefault="00F34BA2" w:rsidP="00024F26">
            <w:pPr>
              <w:tabs>
                <w:tab w:val="left" w:pos="767"/>
              </w:tabs>
              <w:jc w:val="both"/>
              <w:rPr>
                <w:bCs/>
                <w:sz w:val="24"/>
                <w:szCs w:val="24"/>
              </w:rPr>
            </w:pPr>
            <w:r>
              <w:rPr>
                <w:bCs/>
                <w:sz w:val="24"/>
                <w:szCs w:val="24"/>
              </w:rPr>
              <w:t xml:space="preserve">Due to COVID-19 restrictions we have shut off our water fountain and will be using a water cooler stationed in the hallway for students to be able to fill up their water bottles.  Students must bring their own water bottles. The water is tap water </w:t>
            </w:r>
            <w:r w:rsidR="00442649">
              <w:rPr>
                <w:bCs/>
                <w:sz w:val="24"/>
                <w:szCs w:val="24"/>
              </w:rPr>
              <w:t>and</w:t>
            </w:r>
            <w:r>
              <w:rPr>
                <w:bCs/>
                <w:sz w:val="24"/>
                <w:szCs w:val="24"/>
              </w:rPr>
              <w:t xml:space="preserve"> is not filtered.</w:t>
            </w:r>
          </w:p>
          <w:p w14:paraId="2CDAA0F8" w14:textId="5A5E13D2" w:rsidR="006D23A9" w:rsidRDefault="006D23A9" w:rsidP="00241870">
            <w:pPr>
              <w:tabs>
                <w:tab w:val="left" w:pos="767"/>
              </w:tabs>
              <w:rPr>
                <w:bCs/>
                <w:sz w:val="24"/>
                <w:szCs w:val="24"/>
              </w:rPr>
            </w:pPr>
          </w:p>
          <w:p w14:paraId="0429CA56" w14:textId="05E52714" w:rsidR="00367E27" w:rsidRPr="00367E27" w:rsidRDefault="0081427A" w:rsidP="00241870">
            <w:pPr>
              <w:tabs>
                <w:tab w:val="left" w:pos="767"/>
              </w:tabs>
              <w:rPr>
                <w:b/>
                <w:color w:val="3476B1" w:themeColor="accent2" w:themeShade="BF"/>
                <w:sz w:val="24"/>
                <w:szCs w:val="24"/>
              </w:rPr>
            </w:pPr>
            <w:r>
              <w:rPr>
                <w:b/>
                <w:color w:val="3476B1" w:themeColor="accent2" w:themeShade="BF"/>
                <w:sz w:val="24"/>
                <w:szCs w:val="24"/>
              </w:rPr>
              <w:t>VISITOR SIGN-IN</w:t>
            </w:r>
          </w:p>
          <w:p w14:paraId="5243E9F5" w14:textId="77777777" w:rsidR="00367E27" w:rsidRDefault="00367E27" w:rsidP="00E51714">
            <w:pPr>
              <w:tabs>
                <w:tab w:val="left" w:pos="767"/>
              </w:tabs>
              <w:jc w:val="both"/>
              <w:rPr>
                <w:sz w:val="24"/>
                <w:szCs w:val="24"/>
              </w:rPr>
            </w:pPr>
            <w:r w:rsidRPr="00367E27">
              <w:rPr>
                <w:sz w:val="24"/>
                <w:szCs w:val="24"/>
              </w:rPr>
              <w:t xml:space="preserve">Please report at the office before proceeding to any classroom. </w:t>
            </w:r>
          </w:p>
          <w:p w14:paraId="127335FF" w14:textId="77777777" w:rsidR="00367E27" w:rsidRPr="00C6264D" w:rsidRDefault="00367E27" w:rsidP="00241870">
            <w:pPr>
              <w:tabs>
                <w:tab w:val="left" w:pos="767"/>
              </w:tabs>
              <w:rPr>
                <w:sz w:val="20"/>
                <w:szCs w:val="20"/>
              </w:rPr>
            </w:pPr>
          </w:p>
          <w:p w14:paraId="7A181571" w14:textId="6B81BB63" w:rsidR="00F34BA2" w:rsidRDefault="00F34BA2" w:rsidP="00241870">
            <w:pPr>
              <w:tabs>
                <w:tab w:val="left" w:pos="767"/>
              </w:tabs>
              <w:rPr>
                <w:b/>
                <w:color w:val="3476B1" w:themeColor="accent2" w:themeShade="BF"/>
                <w:sz w:val="24"/>
                <w:szCs w:val="24"/>
                <w:u w:val="single"/>
              </w:rPr>
            </w:pPr>
            <w:r>
              <w:rPr>
                <w:b/>
                <w:color w:val="3476B1" w:themeColor="accent2" w:themeShade="BF"/>
                <w:sz w:val="24"/>
                <w:szCs w:val="24"/>
                <w:u w:val="single"/>
              </w:rPr>
              <w:t>EARLY DISMISSAL/STUDENT PICKUP</w:t>
            </w:r>
          </w:p>
          <w:p w14:paraId="6AFEC10B" w14:textId="41EF52EF" w:rsidR="00F34BA2" w:rsidRDefault="00F34BA2" w:rsidP="00024F26">
            <w:pPr>
              <w:tabs>
                <w:tab w:val="left" w:pos="767"/>
              </w:tabs>
              <w:jc w:val="both"/>
              <w:rPr>
                <w:bCs/>
                <w:sz w:val="24"/>
                <w:szCs w:val="24"/>
              </w:rPr>
            </w:pPr>
            <w:r>
              <w:rPr>
                <w:bCs/>
                <w:sz w:val="24"/>
                <w:szCs w:val="24"/>
              </w:rPr>
              <w:t xml:space="preserve">Our early dismissal time is now 1:50pm. The pm dismissal time is 3:20pm. There is no bus service for any HLCA students this year, therefore all students must either walk home or be picked up </w:t>
            </w:r>
            <w:r w:rsidR="00F104AB">
              <w:rPr>
                <w:bCs/>
                <w:sz w:val="24"/>
                <w:szCs w:val="24"/>
              </w:rPr>
              <w:t xml:space="preserve">by a parent or guardian. If someone other than the parent or guardian is picking up a </w:t>
            </w:r>
            <w:r w:rsidR="00442649">
              <w:rPr>
                <w:bCs/>
                <w:sz w:val="24"/>
                <w:szCs w:val="24"/>
              </w:rPr>
              <w:t>student,</w:t>
            </w:r>
            <w:r w:rsidR="00F104AB">
              <w:rPr>
                <w:bCs/>
                <w:sz w:val="24"/>
                <w:szCs w:val="24"/>
              </w:rPr>
              <w:t xml:space="preserve"> the school must be notified prior to dismissal time.</w:t>
            </w:r>
          </w:p>
          <w:p w14:paraId="1AEFCABE" w14:textId="77777777" w:rsidR="00F34BA2" w:rsidRPr="00F34BA2" w:rsidRDefault="00F34BA2" w:rsidP="00241870">
            <w:pPr>
              <w:tabs>
                <w:tab w:val="left" w:pos="767"/>
              </w:tabs>
              <w:rPr>
                <w:bCs/>
                <w:sz w:val="24"/>
                <w:szCs w:val="24"/>
              </w:rPr>
            </w:pPr>
          </w:p>
          <w:p w14:paraId="68EB30E1" w14:textId="4B2C35C8" w:rsidR="00367E27" w:rsidRPr="0081427A" w:rsidRDefault="0081427A" w:rsidP="00241870">
            <w:pPr>
              <w:tabs>
                <w:tab w:val="left" w:pos="767"/>
              </w:tabs>
              <w:rPr>
                <w:b/>
                <w:color w:val="3476B1" w:themeColor="accent2" w:themeShade="BF"/>
                <w:sz w:val="24"/>
                <w:szCs w:val="24"/>
                <w:u w:val="single"/>
              </w:rPr>
            </w:pPr>
            <w:r w:rsidRPr="0081427A">
              <w:rPr>
                <w:b/>
                <w:color w:val="3476B1" w:themeColor="accent2" w:themeShade="BF"/>
                <w:sz w:val="24"/>
                <w:szCs w:val="24"/>
                <w:u w:val="single"/>
              </w:rPr>
              <w:t>STUDENT SIGN-IN</w:t>
            </w:r>
          </w:p>
          <w:p w14:paraId="21BF1F40" w14:textId="76768C61" w:rsidR="00367E27" w:rsidRPr="00367E27" w:rsidRDefault="00367E27" w:rsidP="00E51714">
            <w:pPr>
              <w:tabs>
                <w:tab w:val="left" w:pos="767"/>
              </w:tabs>
              <w:jc w:val="both"/>
              <w:rPr>
                <w:b/>
                <w:sz w:val="24"/>
                <w:szCs w:val="24"/>
                <w:u w:val="single"/>
              </w:rPr>
            </w:pPr>
            <w:r w:rsidRPr="00367E27">
              <w:rPr>
                <w:sz w:val="24"/>
                <w:szCs w:val="24"/>
              </w:rPr>
              <w:t>Please stop by the office to sign your child "in" if you</w:t>
            </w:r>
            <w:r>
              <w:rPr>
                <w:sz w:val="24"/>
                <w:szCs w:val="24"/>
              </w:rPr>
              <w:t xml:space="preserve"> are dropping them off after 8:</w:t>
            </w:r>
            <w:r w:rsidR="006D23A9">
              <w:rPr>
                <w:sz w:val="24"/>
                <w:szCs w:val="24"/>
              </w:rPr>
              <w:t>50</w:t>
            </w:r>
            <w:r w:rsidRPr="00367E27">
              <w:rPr>
                <w:sz w:val="24"/>
                <w:szCs w:val="24"/>
              </w:rPr>
              <w:t>am or "out" if you are picking them up throughout the day bef</w:t>
            </w:r>
            <w:r>
              <w:rPr>
                <w:sz w:val="24"/>
                <w:szCs w:val="24"/>
              </w:rPr>
              <w:t>ore 3:20</w:t>
            </w:r>
            <w:r w:rsidRPr="00367E27">
              <w:rPr>
                <w:sz w:val="24"/>
                <w:szCs w:val="24"/>
              </w:rPr>
              <w:t>pm. This will assist us in knowing which children are on site.</w:t>
            </w:r>
          </w:p>
          <w:p w14:paraId="0D1D79B5" w14:textId="3ED2D112" w:rsidR="00171435" w:rsidRDefault="00171435" w:rsidP="00F1526F">
            <w:pPr>
              <w:tabs>
                <w:tab w:val="left" w:pos="767"/>
              </w:tabs>
              <w:rPr>
                <w:b/>
                <w:color w:val="3476B1" w:themeColor="accent2" w:themeShade="BF"/>
                <w:sz w:val="24"/>
                <w:szCs w:val="24"/>
                <w:u w:val="single"/>
              </w:rPr>
            </w:pPr>
          </w:p>
          <w:p w14:paraId="186748BE" w14:textId="77777777" w:rsidR="00171435" w:rsidRDefault="00171435" w:rsidP="00171435">
            <w:pPr>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NEWSLETTERS – MEMOS</w:t>
            </w:r>
          </w:p>
          <w:p w14:paraId="0B93D54D" w14:textId="77777777" w:rsidR="00442649" w:rsidRDefault="00171435" w:rsidP="00171435">
            <w:pPr>
              <w:jc w:val="both"/>
              <w:rPr>
                <w:rFonts w:asciiTheme="majorHAnsi" w:hAnsiTheme="majorHAnsi" w:cs="Times New Roman"/>
                <w:sz w:val="24"/>
                <w:szCs w:val="24"/>
              </w:rPr>
            </w:pPr>
            <w:r w:rsidRPr="00FC27B0">
              <w:rPr>
                <w:rFonts w:asciiTheme="majorHAnsi" w:hAnsiTheme="majorHAnsi" w:cs="Times New Roman"/>
                <w:sz w:val="24"/>
                <w:szCs w:val="24"/>
              </w:rPr>
              <w:t>Each last Monday of the month</w:t>
            </w:r>
            <w:r>
              <w:rPr>
                <w:rFonts w:asciiTheme="majorHAnsi" w:hAnsiTheme="majorHAnsi" w:cs="Times New Roman"/>
                <w:sz w:val="24"/>
                <w:szCs w:val="24"/>
              </w:rPr>
              <w:t>, except September,</w:t>
            </w:r>
            <w:r w:rsidRPr="00FC27B0">
              <w:rPr>
                <w:rFonts w:asciiTheme="majorHAnsi" w:hAnsiTheme="majorHAnsi" w:cs="Times New Roman"/>
                <w:sz w:val="24"/>
                <w:szCs w:val="24"/>
              </w:rPr>
              <w:t xml:space="preserve"> the </w:t>
            </w:r>
            <w:r w:rsidRPr="00171435">
              <w:rPr>
                <w:rFonts w:asciiTheme="majorHAnsi" w:hAnsiTheme="majorHAnsi" w:cs="Times New Roman"/>
                <w:b/>
                <w:bCs/>
                <w:sz w:val="24"/>
                <w:szCs w:val="24"/>
              </w:rPr>
              <w:t>youngest child</w:t>
            </w:r>
            <w:r w:rsidRPr="00FC27B0">
              <w:rPr>
                <w:rFonts w:asciiTheme="majorHAnsi" w:hAnsiTheme="majorHAnsi" w:cs="Times New Roman"/>
                <w:sz w:val="24"/>
                <w:szCs w:val="24"/>
              </w:rPr>
              <w:t xml:space="preserve"> in the family</w:t>
            </w:r>
            <w:r>
              <w:rPr>
                <w:rFonts w:asciiTheme="majorHAnsi" w:hAnsiTheme="majorHAnsi" w:cs="Times New Roman"/>
                <w:sz w:val="24"/>
                <w:szCs w:val="24"/>
              </w:rPr>
              <w:t xml:space="preserve"> </w:t>
            </w:r>
            <w:r w:rsidRPr="00FC27B0">
              <w:rPr>
                <w:rFonts w:asciiTheme="majorHAnsi" w:hAnsiTheme="majorHAnsi" w:cs="Times New Roman"/>
                <w:sz w:val="24"/>
                <w:szCs w:val="24"/>
              </w:rPr>
              <w:t xml:space="preserve">will bring home the </w:t>
            </w:r>
          </w:p>
          <w:p w14:paraId="786FD50C" w14:textId="77777777" w:rsidR="009C70F4" w:rsidRDefault="009C70F4" w:rsidP="009C70F4">
            <w:pPr>
              <w:jc w:val="both"/>
              <w:rPr>
                <w:rFonts w:asciiTheme="majorHAnsi" w:hAnsiTheme="majorHAnsi" w:cs="Times New Roman"/>
                <w:sz w:val="24"/>
                <w:szCs w:val="24"/>
              </w:rPr>
            </w:pPr>
            <w:r w:rsidRPr="00FC27B0">
              <w:rPr>
                <w:rFonts w:asciiTheme="majorHAnsi" w:hAnsiTheme="majorHAnsi" w:cs="Times New Roman"/>
                <w:sz w:val="24"/>
                <w:szCs w:val="24"/>
              </w:rPr>
              <w:t xml:space="preserve">Memos with attachments on it for the coming month. Please take time to read the newsletter to </w:t>
            </w:r>
            <w:r>
              <w:rPr>
                <w:rFonts w:asciiTheme="majorHAnsi" w:hAnsiTheme="majorHAnsi" w:cs="Times New Roman"/>
                <w:sz w:val="24"/>
                <w:szCs w:val="24"/>
              </w:rPr>
              <w:t>keep yourselves informed</w:t>
            </w:r>
            <w:r w:rsidRPr="00FC27B0">
              <w:rPr>
                <w:rFonts w:asciiTheme="majorHAnsi" w:hAnsiTheme="majorHAnsi" w:cs="Times New Roman"/>
                <w:sz w:val="24"/>
                <w:szCs w:val="24"/>
              </w:rPr>
              <w:t xml:space="preserve"> of the upcoming expectations</w:t>
            </w:r>
            <w:r>
              <w:rPr>
                <w:rFonts w:asciiTheme="majorHAnsi" w:hAnsiTheme="majorHAnsi" w:cs="Times New Roman"/>
                <w:sz w:val="24"/>
                <w:szCs w:val="24"/>
              </w:rPr>
              <w:t xml:space="preserve"> and activities.</w:t>
            </w:r>
          </w:p>
          <w:p w14:paraId="33BD62E6" w14:textId="77777777" w:rsidR="00442649" w:rsidRDefault="00442649" w:rsidP="00171435">
            <w:pPr>
              <w:jc w:val="both"/>
              <w:rPr>
                <w:rFonts w:asciiTheme="majorHAnsi" w:hAnsiTheme="majorHAnsi" w:cs="Times New Roman"/>
                <w:sz w:val="24"/>
                <w:szCs w:val="24"/>
              </w:rPr>
            </w:pPr>
          </w:p>
          <w:p w14:paraId="6A216E7F" w14:textId="77777777" w:rsidR="00D43E29" w:rsidRDefault="00D43E29" w:rsidP="00171435">
            <w:pPr>
              <w:jc w:val="both"/>
              <w:rPr>
                <w:rFonts w:asciiTheme="majorHAnsi" w:hAnsiTheme="majorHAnsi" w:cs="Times New Roman"/>
                <w:sz w:val="24"/>
                <w:szCs w:val="24"/>
              </w:rPr>
            </w:pPr>
          </w:p>
          <w:p w14:paraId="5D730B09" w14:textId="2C19A0CE" w:rsidR="00D43E29" w:rsidRDefault="00D52678" w:rsidP="00D43E29">
            <w:pPr>
              <w:jc w:val="both"/>
              <w:rPr>
                <w:rFonts w:asciiTheme="majorHAnsi" w:hAnsiTheme="majorHAnsi" w:cs="Times New Roman"/>
                <w:b/>
                <w:bCs/>
                <w:color w:val="0E57C4" w:themeColor="background2" w:themeShade="80"/>
                <w:sz w:val="24"/>
                <w:szCs w:val="24"/>
                <w:u w:val="single"/>
              </w:rPr>
            </w:pPr>
            <w:r>
              <w:rPr>
                <w:rFonts w:asciiTheme="majorHAnsi" w:hAnsiTheme="majorHAnsi" w:cs="Times New Roman"/>
                <w:b/>
                <w:bCs/>
                <w:color w:val="0E57C4" w:themeColor="background2" w:themeShade="80"/>
                <w:sz w:val="24"/>
                <w:szCs w:val="24"/>
                <w:u w:val="single"/>
              </w:rPr>
              <w:t>SOCIAL MEDIA</w:t>
            </w:r>
          </w:p>
          <w:p w14:paraId="4194A697" w14:textId="6CCFC897" w:rsidR="00442649" w:rsidRDefault="00D43E29" w:rsidP="009C70F4">
            <w:pPr>
              <w:tabs>
                <w:tab w:val="left" w:pos="767"/>
              </w:tabs>
              <w:jc w:val="both"/>
              <w:rPr>
                <w:b/>
                <w:sz w:val="24"/>
              </w:rPr>
            </w:pPr>
            <w:r>
              <w:rPr>
                <w:sz w:val="24"/>
                <w:szCs w:val="24"/>
              </w:rPr>
              <w:t xml:space="preserve">Please check out our website @ </w:t>
            </w:r>
            <w:hyperlink r:id="rId10" w:history="1">
              <w:r w:rsidRPr="001F4BD9">
                <w:rPr>
                  <w:rStyle w:val="Hyperlink"/>
                  <w:sz w:val="24"/>
                  <w:szCs w:val="24"/>
                </w:rPr>
                <w:t>www.hlcacademy.ca</w:t>
              </w:r>
            </w:hyperlink>
            <w:r>
              <w:rPr>
                <w:sz w:val="24"/>
                <w:szCs w:val="24"/>
              </w:rPr>
              <w:t xml:space="preserve"> for upcoming events and homework</w:t>
            </w:r>
            <w:r w:rsidRPr="00367C7E">
              <w:rPr>
                <w:sz w:val="24"/>
                <w:szCs w:val="24"/>
              </w:rPr>
              <w:t xml:space="preserve">.  </w:t>
            </w:r>
            <w:r w:rsidRPr="00367C7E">
              <w:rPr>
                <w:rFonts w:ascii="Calibri" w:hAnsi="Calibri" w:cs="Calibri"/>
                <w:sz w:val="24"/>
                <w:szCs w:val="24"/>
                <w:shd w:val="clear" w:color="auto" w:fill="FFFFFF"/>
              </w:rPr>
              <w:t xml:space="preserve">HLCA has a Facebook group. Its purpose </w:t>
            </w:r>
          </w:p>
          <w:p w14:paraId="27007785" w14:textId="77777777" w:rsidR="00F36620" w:rsidRDefault="00F36620" w:rsidP="00F36620">
            <w:pPr>
              <w:tabs>
                <w:tab w:val="left" w:pos="767"/>
              </w:tabs>
              <w:jc w:val="both"/>
              <w:rPr>
                <w:b/>
                <w:sz w:val="24"/>
              </w:rPr>
            </w:pPr>
            <w:r w:rsidRPr="00367C7E">
              <w:rPr>
                <w:rFonts w:ascii="Calibri" w:hAnsi="Calibri" w:cs="Calibri"/>
                <w:sz w:val="24"/>
                <w:szCs w:val="24"/>
                <w:shd w:val="clear" w:color="auto" w:fill="FFFFFF"/>
              </w:rPr>
              <w:t>is to be an additional sour</w:t>
            </w:r>
            <w:r w:rsidRPr="00367C7E">
              <w:rPr>
                <w:rStyle w:val="textexposedshow"/>
                <w:rFonts w:ascii="Calibri" w:hAnsi="Calibri" w:cs="Calibri"/>
                <w:sz w:val="24"/>
                <w:szCs w:val="24"/>
                <w:shd w:val="clear" w:color="auto" w:fill="FFFFFF"/>
              </w:rPr>
              <w:t xml:space="preserve">ce of information for parents, </w:t>
            </w:r>
            <w:proofErr w:type="gramStart"/>
            <w:r w:rsidRPr="00367C7E">
              <w:rPr>
                <w:rStyle w:val="textexposedshow"/>
                <w:rFonts w:ascii="Calibri" w:hAnsi="Calibri" w:cs="Calibri"/>
                <w:sz w:val="24"/>
                <w:szCs w:val="24"/>
                <w:shd w:val="clear" w:color="auto" w:fill="FFFFFF"/>
              </w:rPr>
              <w:t>supporters</w:t>
            </w:r>
            <w:proofErr w:type="gramEnd"/>
            <w:r w:rsidRPr="00367C7E">
              <w:rPr>
                <w:rStyle w:val="textexposedshow"/>
                <w:rFonts w:ascii="Calibri" w:hAnsi="Calibri" w:cs="Calibri"/>
                <w:sz w:val="24"/>
                <w:szCs w:val="24"/>
                <w:shd w:val="clear" w:color="auto" w:fill="FFFFFF"/>
              </w:rPr>
              <w:t xml:space="preserve"> and alumni to keep up to date on current events at HLCA. It is a supplement to our school newsletter. If you wish to have something posted, (information, encouragement, praise/prayer) please contact the school. Essentially, it is like an electronic billboard. Questions, comments, and concerns need to come to the school by way of phone, text, email or in person. Questions related to your child's class are best communicated by phone, text, email, or a note in your child's agenda.</w:t>
            </w:r>
          </w:p>
          <w:p w14:paraId="02E90C97" w14:textId="53F90A72" w:rsidR="00442649" w:rsidRDefault="00442649" w:rsidP="00D52678">
            <w:pPr>
              <w:tabs>
                <w:tab w:val="left" w:pos="767"/>
              </w:tabs>
              <w:rPr>
                <w:rFonts w:ascii="Calibri" w:hAnsi="Calibri" w:cs="Calibri"/>
                <w:sz w:val="24"/>
                <w:szCs w:val="24"/>
              </w:rPr>
            </w:pPr>
          </w:p>
          <w:p w14:paraId="1C969549" w14:textId="77777777" w:rsidR="00024F26" w:rsidRDefault="00024F26" w:rsidP="00024F26">
            <w:pPr>
              <w:jc w:val="both"/>
              <w:rPr>
                <w:rFonts w:asciiTheme="majorHAnsi" w:hAnsiTheme="majorHAnsi" w:cs="Times New Roman"/>
                <w:b/>
                <w:bCs/>
                <w:color w:val="0E57C4" w:themeColor="background2" w:themeShade="80"/>
                <w:sz w:val="24"/>
                <w:szCs w:val="24"/>
                <w:u w:val="single"/>
              </w:rPr>
            </w:pPr>
            <w:r>
              <w:rPr>
                <w:rFonts w:asciiTheme="majorHAnsi" w:hAnsiTheme="majorHAnsi" w:cs="Times New Roman"/>
                <w:b/>
                <w:bCs/>
                <w:color w:val="0E57C4" w:themeColor="background2" w:themeShade="80"/>
                <w:sz w:val="24"/>
                <w:szCs w:val="24"/>
                <w:u w:val="single"/>
              </w:rPr>
              <w:t>FUNDSCRIP</w:t>
            </w:r>
          </w:p>
          <w:p w14:paraId="57E9D434" w14:textId="77777777" w:rsidR="00024F26" w:rsidRPr="00367C7E" w:rsidRDefault="00024F26" w:rsidP="00024F26">
            <w:pPr>
              <w:tabs>
                <w:tab w:val="left" w:pos="767"/>
              </w:tabs>
              <w:jc w:val="both"/>
              <w:rPr>
                <w:rFonts w:ascii="Calibri" w:hAnsi="Calibri" w:cs="Calibri"/>
                <w:sz w:val="24"/>
                <w:szCs w:val="24"/>
              </w:rPr>
            </w:pPr>
            <w:r>
              <w:t xml:space="preserve">The High Level Christian Academy is enrolled in a fundraising program called </w:t>
            </w:r>
            <w:r w:rsidRPr="008B00B5">
              <w:rPr>
                <w:b/>
                <w:bCs/>
              </w:rPr>
              <w:t>Fund</w:t>
            </w:r>
            <w:r>
              <w:rPr>
                <w:b/>
                <w:bCs/>
              </w:rPr>
              <w:t>S</w:t>
            </w:r>
            <w:r w:rsidRPr="008B00B5">
              <w:rPr>
                <w:b/>
                <w:bCs/>
              </w:rPr>
              <w:t>crip</w:t>
            </w:r>
            <w:r>
              <w:t xml:space="preserve">. This is a program where supporters use </w:t>
            </w:r>
            <w:r w:rsidRPr="008B00B5">
              <w:rPr>
                <w:i/>
                <w:iCs/>
              </w:rPr>
              <w:t>gift cards</w:t>
            </w:r>
            <w:r>
              <w:t xml:space="preserve"> to pay for things that they are going to buy anyway such as grocery, gas, restaurant, and household item expenses. By simply changing your method of payment for everyday spending, the school will receive a percentage of the sales.  We encourage families to take advantage of this fundraising opportunity to help HLCA raise funds for operation. The cards are available at the office and are payable by cash, debit, credit, and e-transfer. Please call the office if you have any questions.</w:t>
            </w:r>
          </w:p>
          <w:p w14:paraId="07FA735F" w14:textId="77777777" w:rsidR="00241870" w:rsidRPr="002E0276" w:rsidRDefault="00241870" w:rsidP="00024F26">
            <w:pPr>
              <w:tabs>
                <w:tab w:val="left" w:pos="767"/>
              </w:tabs>
              <w:jc w:val="both"/>
              <w:rPr>
                <w:sz w:val="24"/>
              </w:rPr>
            </w:pPr>
          </w:p>
        </w:tc>
        <w:tc>
          <w:tcPr>
            <w:tcW w:w="5528" w:type="dxa"/>
          </w:tcPr>
          <w:p w14:paraId="4DBF39E9" w14:textId="77777777" w:rsidR="009F73D0" w:rsidRDefault="009F73D0" w:rsidP="007F57CD">
            <w:pPr>
              <w:rPr>
                <w:b/>
                <w:sz w:val="24"/>
              </w:rPr>
            </w:pPr>
          </w:p>
          <w:p w14:paraId="60E2A1CC" w14:textId="77777777" w:rsidR="009F73D0" w:rsidRDefault="009F73D0" w:rsidP="00B04598">
            <w:pPr>
              <w:rPr>
                <w:rFonts w:asciiTheme="majorHAnsi" w:hAnsiTheme="majorHAnsi" w:cs="Times New Roman"/>
                <w:b/>
                <w:color w:val="3476B1" w:themeColor="accent2" w:themeShade="BF"/>
                <w:sz w:val="24"/>
                <w:szCs w:val="24"/>
                <w:u w:val="single"/>
              </w:rPr>
            </w:pPr>
          </w:p>
          <w:p w14:paraId="15A3A2CA" w14:textId="1B5937AF" w:rsidR="00B04598" w:rsidRDefault="00B04598" w:rsidP="00B04598">
            <w:pPr>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MEMORY VERSES</w:t>
            </w:r>
          </w:p>
          <w:p w14:paraId="41A8E956" w14:textId="25966DA7" w:rsidR="00B04598" w:rsidRDefault="00B04598" w:rsidP="00B04598">
            <w:pPr>
              <w:jc w:val="both"/>
              <w:rPr>
                <w:rFonts w:asciiTheme="majorHAnsi" w:hAnsiTheme="majorHAnsi" w:cs="Times New Roman"/>
                <w:sz w:val="24"/>
                <w:szCs w:val="24"/>
              </w:rPr>
            </w:pPr>
            <w:r>
              <w:rPr>
                <w:rFonts w:asciiTheme="majorHAnsi" w:hAnsiTheme="majorHAnsi" w:cs="Times New Roman"/>
                <w:sz w:val="24"/>
                <w:szCs w:val="24"/>
              </w:rPr>
              <w:t xml:space="preserve">Attached is a list of this year’s memory verses related to our year’s theme </w:t>
            </w:r>
            <w:r w:rsidR="006B000D">
              <w:rPr>
                <w:rFonts w:asciiTheme="majorHAnsi" w:hAnsiTheme="majorHAnsi" w:cs="Times New Roman"/>
                <w:sz w:val="24"/>
                <w:szCs w:val="24"/>
              </w:rPr>
              <w:t>–</w:t>
            </w:r>
            <w:r>
              <w:rPr>
                <w:rFonts w:asciiTheme="majorHAnsi" w:hAnsiTheme="majorHAnsi" w:cs="Times New Roman"/>
                <w:sz w:val="24"/>
                <w:szCs w:val="24"/>
              </w:rPr>
              <w:t xml:space="preserve"> </w:t>
            </w:r>
            <w:r w:rsidR="009F73D0">
              <w:rPr>
                <w:rFonts w:asciiTheme="majorHAnsi" w:hAnsiTheme="majorHAnsi" w:cs="Times New Roman"/>
                <w:sz w:val="24"/>
                <w:szCs w:val="24"/>
              </w:rPr>
              <w:t>Walk Worthy</w:t>
            </w:r>
            <w:r>
              <w:rPr>
                <w:rFonts w:asciiTheme="majorHAnsi" w:hAnsiTheme="majorHAnsi" w:cs="Times New Roman"/>
                <w:sz w:val="24"/>
                <w:szCs w:val="24"/>
              </w:rPr>
              <w:t xml:space="preserve">. </w:t>
            </w:r>
            <w:r w:rsidR="00D43E29">
              <w:rPr>
                <w:rFonts w:asciiTheme="majorHAnsi" w:hAnsiTheme="majorHAnsi" w:cs="Times New Roman"/>
                <w:sz w:val="24"/>
                <w:szCs w:val="24"/>
              </w:rPr>
              <w:t>Students are introduced to the verses in class and although there is some practice done in school, p</w:t>
            </w:r>
            <w:r>
              <w:rPr>
                <w:rFonts w:asciiTheme="majorHAnsi" w:hAnsiTheme="majorHAnsi" w:cs="Times New Roman"/>
                <w:sz w:val="24"/>
                <w:szCs w:val="24"/>
              </w:rPr>
              <w:t xml:space="preserve">lease </w:t>
            </w:r>
            <w:r w:rsidR="00D43E29">
              <w:rPr>
                <w:rFonts w:asciiTheme="majorHAnsi" w:hAnsiTheme="majorHAnsi" w:cs="Times New Roman"/>
                <w:sz w:val="24"/>
                <w:szCs w:val="24"/>
              </w:rPr>
              <w:t>encourage &amp; assist</w:t>
            </w:r>
            <w:r>
              <w:rPr>
                <w:rFonts w:asciiTheme="majorHAnsi" w:hAnsiTheme="majorHAnsi" w:cs="Times New Roman"/>
                <w:sz w:val="24"/>
                <w:szCs w:val="24"/>
              </w:rPr>
              <w:t xml:space="preserve"> your children </w:t>
            </w:r>
            <w:r w:rsidR="00D43E29">
              <w:rPr>
                <w:rFonts w:asciiTheme="majorHAnsi" w:hAnsiTheme="majorHAnsi" w:cs="Times New Roman"/>
                <w:sz w:val="24"/>
                <w:szCs w:val="24"/>
              </w:rPr>
              <w:t>to be successful at</w:t>
            </w:r>
            <w:r>
              <w:rPr>
                <w:rFonts w:asciiTheme="majorHAnsi" w:hAnsiTheme="majorHAnsi" w:cs="Times New Roman"/>
                <w:sz w:val="24"/>
                <w:szCs w:val="24"/>
              </w:rPr>
              <w:t xml:space="preserve"> memoriz</w:t>
            </w:r>
            <w:r w:rsidR="00D43E29">
              <w:rPr>
                <w:rFonts w:asciiTheme="majorHAnsi" w:hAnsiTheme="majorHAnsi" w:cs="Times New Roman"/>
                <w:sz w:val="24"/>
                <w:szCs w:val="24"/>
              </w:rPr>
              <w:t>ing</w:t>
            </w:r>
            <w:r>
              <w:rPr>
                <w:rFonts w:asciiTheme="majorHAnsi" w:hAnsiTheme="majorHAnsi" w:cs="Times New Roman"/>
                <w:sz w:val="24"/>
                <w:szCs w:val="24"/>
              </w:rPr>
              <w:t xml:space="preserve"> the </w:t>
            </w:r>
            <w:r w:rsidR="009F73D0">
              <w:rPr>
                <w:rFonts w:asciiTheme="majorHAnsi" w:hAnsiTheme="majorHAnsi" w:cs="Times New Roman"/>
                <w:sz w:val="24"/>
                <w:szCs w:val="24"/>
              </w:rPr>
              <w:t>verses,</w:t>
            </w:r>
            <w:r>
              <w:rPr>
                <w:rFonts w:asciiTheme="majorHAnsi" w:hAnsiTheme="majorHAnsi" w:cs="Times New Roman"/>
                <w:sz w:val="24"/>
                <w:szCs w:val="24"/>
              </w:rPr>
              <w:t xml:space="preserve"> hiding God’s Word in their hearts. An award is given to all students who </w:t>
            </w:r>
            <w:r w:rsidR="00EB01E7">
              <w:rPr>
                <w:rFonts w:asciiTheme="majorHAnsi" w:hAnsiTheme="majorHAnsi" w:cs="Times New Roman"/>
                <w:sz w:val="24"/>
                <w:szCs w:val="24"/>
              </w:rPr>
              <w:t>can</w:t>
            </w:r>
            <w:r>
              <w:rPr>
                <w:rFonts w:asciiTheme="majorHAnsi" w:hAnsiTheme="majorHAnsi" w:cs="Times New Roman"/>
                <w:sz w:val="24"/>
                <w:szCs w:val="24"/>
              </w:rPr>
              <w:t xml:space="preserve"> recite all the verses at the end of the year.</w:t>
            </w:r>
          </w:p>
          <w:p w14:paraId="080C6CCD" w14:textId="77777777" w:rsidR="006B000D" w:rsidRPr="00BE7831" w:rsidRDefault="006B000D" w:rsidP="00B04598">
            <w:pPr>
              <w:jc w:val="both"/>
              <w:rPr>
                <w:rFonts w:asciiTheme="majorHAnsi" w:hAnsiTheme="majorHAnsi" w:cs="Times New Roman"/>
                <w:sz w:val="24"/>
                <w:szCs w:val="24"/>
              </w:rPr>
            </w:pPr>
          </w:p>
          <w:p w14:paraId="5FB69ECE" w14:textId="65A25B42" w:rsidR="00B705A2" w:rsidRPr="0081427A" w:rsidRDefault="00B705A2" w:rsidP="00B705A2">
            <w:pPr>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ALLERGIES</w:t>
            </w:r>
            <w:r w:rsidR="009F73D0">
              <w:rPr>
                <w:rFonts w:asciiTheme="majorHAnsi" w:hAnsiTheme="majorHAnsi" w:cs="Times New Roman"/>
                <w:b/>
                <w:color w:val="3476B1" w:themeColor="accent2" w:themeShade="BF"/>
                <w:sz w:val="24"/>
                <w:szCs w:val="24"/>
                <w:u w:val="single"/>
              </w:rPr>
              <w:t>/MEDICAL</w:t>
            </w:r>
          </w:p>
          <w:p w14:paraId="6FF36D66" w14:textId="57F5E2DC" w:rsidR="00367C7E" w:rsidRPr="00D20C47" w:rsidRDefault="009F73D0" w:rsidP="00024F26">
            <w:pPr>
              <w:jc w:val="both"/>
              <w:rPr>
                <w:sz w:val="24"/>
              </w:rPr>
            </w:pPr>
            <w:r>
              <w:rPr>
                <w:sz w:val="24"/>
              </w:rPr>
              <w:t xml:space="preserve">Please let us know if any of your children have any allergies or medical </w:t>
            </w:r>
            <w:proofErr w:type="gramStart"/>
            <w:r w:rsidR="00442649">
              <w:rPr>
                <w:sz w:val="24"/>
              </w:rPr>
              <w:t>concerns</w:t>
            </w:r>
            <w:proofErr w:type="gramEnd"/>
            <w:r>
              <w:rPr>
                <w:sz w:val="24"/>
              </w:rPr>
              <w:t xml:space="preserve"> </w:t>
            </w:r>
            <w:r w:rsidR="00442649">
              <w:rPr>
                <w:sz w:val="24"/>
              </w:rPr>
              <w:t xml:space="preserve">we need to know about </w:t>
            </w:r>
            <w:r>
              <w:rPr>
                <w:sz w:val="24"/>
              </w:rPr>
              <w:t xml:space="preserve">so we can </w:t>
            </w:r>
            <w:r w:rsidR="00442649">
              <w:rPr>
                <w:sz w:val="24"/>
              </w:rPr>
              <w:t xml:space="preserve">best </w:t>
            </w:r>
            <w:r>
              <w:rPr>
                <w:sz w:val="24"/>
              </w:rPr>
              <w:t>accommodate them.</w:t>
            </w:r>
          </w:p>
          <w:p w14:paraId="57356780" w14:textId="77777777" w:rsidR="00D52678" w:rsidRDefault="00D52678" w:rsidP="00D52678">
            <w:pPr>
              <w:tabs>
                <w:tab w:val="left" w:pos="767"/>
              </w:tabs>
              <w:rPr>
                <w:b/>
                <w:color w:val="3476B1" w:themeColor="accent2" w:themeShade="BF"/>
                <w:sz w:val="24"/>
                <w:szCs w:val="24"/>
                <w:u w:val="single"/>
              </w:rPr>
            </w:pPr>
          </w:p>
          <w:p w14:paraId="25F88E98" w14:textId="018B4728" w:rsidR="00D52678" w:rsidRPr="0081427A" w:rsidRDefault="00D52678" w:rsidP="00D52678">
            <w:pPr>
              <w:tabs>
                <w:tab w:val="left" w:pos="767"/>
              </w:tabs>
              <w:rPr>
                <w:color w:val="3476B1" w:themeColor="accent2" w:themeShade="BF"/>
                <w:sz w:val="24"/>
                <w:szCs w:val="24"/>
                <w:u w:val="single"/>
              </w:rPr>
            </w:pPr>
            <w:r>
              <w:rPr>
                <w:b/>
                <w:color w:val="3476B1" w:themeColor="accent2" w:themeShade="BF"/>
                <w:sz w:val="24"/>
                <w:szCs w:val="24"/>
                <w:u w:val="single"/>
              </w:rPr>
              <w:t>HOT LUNCHES</w:t>
            </w:r>
          </w:p>
          <w:p w14:paraId="4B832766" w14:textId="04A3042B" w:rsidR="00D52678" w:rsidRDefault="00D52678" w:rsidP="00024F26">
            <w:pPr>
              <w:jc w:val="both"/>
              <w:rPr>
                <w:sz w:val="24"/>
                <w:szCs w:val="24"/>
              </w:rPr>
            </w:pPr>
            <w:r>
              <w:rPr>
                <w:sz w:val="24"/>
                <w:szCs w:val="24"/>
              </w:rPr>
              <w:t xml:space="preserve">A hot lunch will be offered every Thursday. Order forms will be sent home the last Monday of the month for the following month. </w:t>
            </w:r>
            <w:r w:rsidR="00EB01E7">
              <w:rPr>
                <w:sz w:val="24"/>
                <w:szCs w:val="24"/>
              </w:rPr>
              <w:t>The first hot lunch for this year will be</w:t>
            </w:r>
            <w:r w:rsidR="00F104AB">
              <w:rPr>
                <w:sz w:val="24"/>
                <w:szCs w:val="24"/>
              </w:rPr>
              <w:t xml:space="preserve"> on Thursday, Sept 17</w:t>
            </w:r>
            <w:r w:rsidR="00F104AB" w:rsidRPr="00F104AB">
              <w:rPr>
                <w:sz w:val="24"/>
                <w:szCs w:val="24"/>
                <w:vertAlign w:val="superscript"/>
              </w:rPr>
              <w:t>th</w:t>
            </w:r>
            <w:r w:rsidR="00F104AB">
              <w:rPr>
                <w:sz w:val="24"/>
                <w:szCs w:val="24"/>
              </w:rPr>
              <w:t xml:space="preserve">. </w:t>
            </w:r>
          </w:p>
          <w:p w14:paraId="55FB5B01" w14:textId="77777777" w:rsidR="00B705A2" w:rsidRDefault="00B705A2" w:rsidP="00D20C47">
            <w:pPr>
              <w:rPr>
                <w:b/>
                <w:color w:val="3476B1" w:themeColor="accent2" w:themeShade="BF"/>
                <w:sz w:val="24"/>
                <w:u w:val="single"/>
              </w:rPr>
            </w:pPr>
          </w:p>
          <w:p w14:paraId="0A032F79" w14:textId="77777777" w:rsidR="00D52678" w:rsidRDefault="00D52678" w:rsidP="00D52678">
            <w:pPr>
              <w:rPr>
                <w:rFonts w:asciiTheme="majorHAnsi" w:hAnsiTheme="majorHAnsi" w:cs="Times New Roman"/>
                <w:b/>
                <w:color w:val="3476B1" w:themeColor="accent2" w:themeShade="BF"/>
                <w:sz w:val="24"/>
                <w:szCs w:val="24"/>
                <w:u w:val="single"/>
              </w:rPr>
            </w:pPr>
            <w:r>
              <w:rPr>
                <w:rFonts w:asciiTheme="majorHAnsi" w:hAnsiTheme="majorHAnsi" w:cs="Times New Roman"/>
                <w:b/>
                <w:color w:val="3476B1" w:themeColor="accent2" w:themeShade="BF"/>
                <w:sz w:val="24"/>
                <w:szCs w:val="24"/>
                <w:u w:val="single"/>
              </w:rPr>
              <w:t>ATTACHMENTS</w:t>
            </w:r>
          </w:p>
          <w:p w14:paraId="3740E835" w14:textId="77777777" w:rsidR="00D52678" w:rsidRDefault="00D52678" w:rsidP="00D52678">
            <w:pPr>
              <w:pStyle w:val="ListParagraph"/>
              <w:numPr>
                <w:ilvl w:val="0"/>
                <w:numId w:val="13"/>
              </w:numPr>
              <w:rPr>
                <w:sz w:val="24"/>
              </w:rPr>
            </w:pPr>
            <w:r w:rsidRPr="00B04598">
              <w:rPr>
                <w:sz w:val="24"/>
              </w:rPr>
              <w:t>HLCA Handbook</w:t>
            </w:r>
          </w:p>
          <w:p w14:paraId="50191C62" w14:textId="78DD75B4" w:rsidR="00D52678" w:rsidRDefault="00EB675B" w:rsidP="00D52678">
            <w:pPr>
              <w:pStyle w:val="ListParagraph"/>
              <w:numPr>
                <w:ilvl w:val="0"/>
                <w:numId w:val="13"/>
              </w:numPr>
              <w:rPr>
                <w:sz w:val="24"/>
              </w:rPr>
            </w:pPr>
            <w:r>
              <w:rPr>
                <w:sz w:val="24"/>
              </w:rPr>
              <w:t xml:space="preserve">Student </w:t>
            </w:r>
            <w:r w:rsidR="00D52678">
              <w:rPr>
                <w:sz w:val="24"/>
              </w:rPr>
              <w:t xml:space="preserve">Permission Forms </w:t>
            </w:r>
            <w:r w:rsidR="00D52678" w:rsidRPr="00B04598">
              <w:rPr>
                <w:i/>
                <w:sz w:val="24"/>
              </w:rPr>
              <w:t>(return ASAP)</w:t>
            </w:r>
          </w:p>
          <w:p w14:paraId="45D08533" w14:textId="4B8A6DC2" w:rsidR="00EB675B" w:rsidRDefault="00EB675B" w:rsidP="00D52678">
            <w:pPr>
              <w:pStyle w:val="ListParagraph"/>
              <w:numPr>
                <w:ilvl w:val="0"/>
                <w:numId w:val="13"/>
              </w:numPr>
              <w:rPr>
                <w:sz w:val="24"/>
              </w:rPr>
            </w:pPr>
            <w:r>
              <w:rPr>
                <w:sz w:val="24"/>
              </w:rPr>
              <w:t>Collection of Personal</w:t>
            </w:r>
            <w:r w:rsidR="00D52678">
              <w:rPr>
                <w:sz w:val="24"/>
              </w:rPr>
              <w:t xml:space="preserve"> Information Form </w:t>
            </w:r>
            <w:r>
              <w:rPr>
                <w:sz w:val="24"/>
              </w:rPr>
              <w:t xml:space="preserve">- PIPA </w:t>
            </w:r>
          </w:p>
          <w:p w14:paraId="6E62C15A" w14:textId="656DF157" w:rsidR="00D52678" w:rsidRDefault="00D52678" w:rsidP="00EB675B">
            <w:pPr>
              <w:pStyle w:val="ListParagraph"/>
              <w:rPr>
                <w:sz w:val="24"/>
              </w:rPr>
            </w:pPr>
            <w:r>
              <w:rPr>
                <w:i/>
                <w:sz w:val="24"/>
              </w:rPr>
              <w:t>(r</w:t>
            </w:r>
            <w:r w:rsidRPr="00B04598">
              <w:rPr>
                <w:i/>
                <w:sz w:val="24"/>
              </w:rPr>
              <w:t>eturn ASAP)</w:t>
            </w:r>
          </w:p>
          <w:p w14:paraId="5DA08D29" w14:textId="77777777" w:rsidR="00D52678" w:rsidRDefault="00D52678" w:rsidP="00D52678">
            <w:pPr>
              <w:pStyle w:val="ListParagraph"/>
              <w:numPr>
                <w:ilvl w:val="0"/>
                <w:numId w:val="13"/>
              </w:numPr>
              <w:rPr>
                <w:sz w:val="24"/>
              </w:rPr>
            </w:pPr>
            <w:r>
              <w:rPr>
                <w:sz w:val="24"/>
              </w:rPr>
              <w:t>Monthly Calendar</w:t>
            </w:r>
          </w:p>
          <w:p w14:paraId="73543449" w14:textId="4FB6CC84" w:rsidR="00D52678" w:rsidRPr="008E5FBB" w:rsidRDefault="00D52678" w:rsidP="00D52678">
            <w:pPr>
              <w:pStyle w:val="ListParagraph"/>
              <w:numPr>
                <w:ilvl w:val="0"/>
                <w:numId w:val="13"/>
              </w:numPr>
              <w:rPr>
                <w:i/>
                <w:iCs/>
                <w:sz w:val="24"/>
              </w:rPr>
            </w:pPr>
            <w:r>
              <w:rPr>
                <w:sz w:val="24"/>
              </w:rPr>
              <w:t>Yearly Calendar</w:t>
            </w:r>
            <w:r w:rsidR="008E5FBB" w:rsidRPr="008E5FBB">
              <w:rPr>
                <w:i/>
                <w:iCs/>
                <w:sz w:val="24"/>
              </w:rPr>
              <w:t xml:space="preserve"> (new families)</w:t>
            </w:r>
          </w:p>
          <w:p w14:paraId="0066BEEC" w14:textId="77777777" w:rsidR="00D52678" w:rsidRDefault="00D52678" w:rsidP="00D52678">
            <w:pPr>
              <w:pStyle w:val="ListParagraph"/>
              <w:numPr>
                <w:ilvl w:val="0"/>
                <w:numId w:val="13"/>
              </w:numPr>
              <w:rPr>
                <w:sz w:val="24"/>
              </w:rPr>
            </w:pPr>
            <w:r>
              <w:rPr>
                <w:sz w:val="24"/>
              </w:rPr>
              <w:t>Memory Verses</w:t>
            </w:r>
          </w:p>
          <w:p w14:paraId="00B71484" w14:textId="420E7543" w:rsidR="00D52678" w:rsidRDefault="00D52678" w:rsidP="00D52678">
            <w:pPr>
              <w:pStyle w:val="ListParagraph"/>
              <w:numPr>
                <w:ilvl w:val="0"/>
                <w:numId w:val="13"/>
              </w:numPr>
              <w:rPr>
                <w:sz w:val="24"/>
              </w:rPr>
            </w:pPr>
            <w:r>
              <w:rPr>
                <w:sz w:val="24"/>
              </w:rPr>
              <w:t>ECS Schedule</w:t>
            </w:r>
          </w:p>
          <w:p w14:paraId="6F1BCE94" w14:textId="6AC8B086" w:rsidR="00D52678" w:rsidRPr="00997D7B" w:rsidRDefault="00D52678" w:rsidP="00D52678">
            <w:pPr>
              <w:pStyle w:val="ListParagraph"/>
              <w:numPr>
                <w:ilvl w:val="0"/>
                <w:numId w:val="13"/>
              </w:numPr>
              <w:rPr>
                <w:sz w:val="24"/>
              </w:rPr>
            </w:pPr>
            <w:r w:rsidRPr="00367C7E">
              <w:rPr>
                <w:sz w:val="24"/>
              </w:rPr>
              <w:t xml:space="preserve">Hot Lunch Order Form </w:t>
            </w:r>
            <w:r w:rsidRPr="00367C7E">
              <w:rPr>
                <w:i/>
                <w:sz w:val="24"/>
              </w:rPr>
              <w:t xml:space="preserve">(return by Sept </w:t>
            </w:r>
            <w:r w:rsidR="003A3D3B">
              <w:rPr>
                <w:i/>
                <w:sz w:val="24"/>
              </w:rPr>
              <w:t>9</w:t>
            </w:r>
            <w:r w:rsidRPr="00367C7E">
              <w:rPr>
                <w:i/>
                <w:sz w:val="24"/>
              </w:rPr>
              <w:t>)</w:t>
            </w:r>
          </w:p>
          <w:p w14:paraId="3028FC44" w14:textId="73FE2C04" w:rsidR="00997D7B" w:rsidRPr="003F6F23" w:rsidRDefault="00997D7B" w:rsidP="00D52678">
            <w:pPr>
              <w:pStyle w:val="ListParagraph"/>
              <w:numPr>
                <w:ilvl w:val="0"/>
                <w:numId w:val="13"/>
              </w:numPr>
              <w:rPr>
                <w:sz w:val="24"/>
              </w:rPr>
            </w:pPr>
            <w:r>
              <w:rPr>
                <w:iCs/>
                <w:sz w:val="24"/>
              </w:rPr>
              <w:t>Parent/Staff Phone List</w:t>
            </w:r>
          </w:p>
          <w:p w14:paraId="0B0CEC7C" w14:textId="49E00F1A" w:rsidR="00B86D6E" w:rsidRPr="00F1526F" w:rsidRDefault="00B86D6E" w:rsidP="00997D7B">
            <w:pPr>
              <w:pStyle w:val="ListParagraph"/>
              <w:rPr>
                <w:sz w:val="24"/>
                <w:szCs w:val="24"/>
              </w:rPr>
            </w:pPr>
          </w:p>
        </w:tc>
      </w:tr>
    </w:tbl>
    <w:p w14:paraId="0C9548C4" w14:textId="77777777" w:rsidR="002E0276" w:rsidRPr="008A23F2" w:rsidRDefault="002E0276" w:rsidP="00F1526F">
      <w:pPr>
        <w:jc w:val="center"/>
        <w:rPr>
          <w:b/>
          <w:color w:val="3476B1" w:themeColor="accent2" w:themeShade="BF"/>
          <w:sz w:val="28"/>
          <w:szCs w:val="24"/>
          <w:u w:val="single"/>
        </w:rPr>
      </w:pPr>
      <w:r w:rsidRPr="008A23F2">
        <w:rPr>
          <w:b/>
          <w:color w:val="3476B1" w:themeColor="accent2" w:themeShade="BF"/>
          <w:sz w:val="28"/>
          <w:szCs w:val="24"/>
          <w:u w:val="single"/>
        </w:rPr>
        <w:t>UPCOMING EVENTS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95"/>
        <w:gridCol w:w="5395"/>
      </w:tblGrid>
      <w:tr w:rsidR="002E0276" w14:paraId="467AEE9B" w14:textId="77777777" w:rsidTr="00F1526F">
        <w:tc>
          <w:tcPr>
            <w:tcW w:w="5395" w:type="dxa"/>
          </w:tcPr>
          <w:p w14:paraId="5615385B" w14:textId="77777777" w:rsidR="008A23F2" w:rsidRPr="00AD512C" w:rsidRDefault="0081427A" w:rsidP="008A23F2">
            <w:pPr>
              <w:rPr>
                <w:rFonts w:asciiTheme="majorHAnsi" w:hAnsiTheme="majorHAnsi" w:cs="Times New Roman"/>
                <w:b/>
                <w:color w:val="3476B1" w:themeColor="accent2" w:themeShade="BF"/>
                <w:sz w:val="24"/>
                <w:szCs w:val="24"/>
                <w:u w:val="single"/>
              </w:rPr>
            </w:pPr>
            <w:r w:rsidRPr="00AD512C">
              <w:rPr>
                <w:rFonts w:asciiTheme="majorHAnsi" w:hAnsiTheme="majorHAnsi" w:cs="Times New Roman"/>
                <w:b/>
                <w:color w:val="3476B1" w:themeColor="accent2" w:themeShade="BF"/>
                <w:sz w:val="24"/>
                <w:szCs w:val="24"/>
                <w:u w:val="single"/>
              </w:rPr>
              <w:t>IMPORTANT DATES</w:t>
            </w:r>
          </w:p>
          <w:p w14:paraId="7195A2D2" w14:textId="168951E8" w:rsidR="00AD512C" w:rsidRPr="00AD512C" w:rsidRDefault="00AD512C" w:rsidP="001B6C8B">
            <w:pPr>
              <w:rPr>
                <w:bCs/>
                <w:sz w:val="24"/>
              </w:rPr>
            </w:pPr>
            <w:r>
              <w:rPr>
                <w:b/>
                <w:sz w:val="24"/>
              </w:rPr>
              <w:t xml:space="preserve">Sept 1: </w:t>
            </w:r>
            <w:r>
              <w:rPr>
                <w:bCs/>
                <w:sz w:val="24"/>
              </w:rPr>
              <w:t>First Day of School for grades 1-9</w:t>
            </w:r>
          </w:p>
          <w:p w14:paraId="08455CF0" w14:textId="1A67E06F" w:rsidR="00AD512C" w:rsidRPr="00AD512C" w:rsidRDefault="00AD512C" w:rsidP="001B6C8B">
            <w:pPr>
              <w:rPr>
                <w:bCs/>
                <w:sz w:val="24"/>
              </w:rPr>
            </w:pPr>
            <w:r>
              <w:rPr>
                <w:b/>
                <w:sz w:val="24"/>
              </w:rPr>
              <w:t xml:space="preserve">Sept 3: </w:t>
            </w:r>
            <w:r>
              <w:rPr>
                <w:bCs/>
                <w:sz w:val="24"/>
              </w:rPr>
              <w:t>First Day of School for ECS</w:t>
            </w:r>
          </w:p>
          <w:p w14:paraId="071FDAE5" w14:textId="3A7E0886" w:rsidR="00FC27B0" w:rsidRPr="00AD512C" w:rsidRDefault="00D06ABA" w:rsidP="001B6C8B">
            <w:pPr>
              <w:rPr>
                <w:b/>
                <w:sz w:val="24"/>
              </w:rPr>
            </w:pPr>
            <w:r w:rsidRPr="00AD512C">
              <w:rPr>
                <w:b/>
                <w:sz w:val="24"/>
              </w:rPr>
              <w:t xml:space="preserve">Sept </w:t>
            </w:r>
            <w:r w:rsidR="003A3D3B" w:rsidRPr="00AD512C">
              <w:rPr>
                <w:b/>
                <w:sz w:val="24"/>
              </w:rPr>
              <w:t>3</w:t>
            </w:r>
            <w:r w:rsidR="001B6C8B" w:rsidRPr="00AD512C">
              <w:rPr>
                <w:sz w:val="24"/>
              </w:rPr>
              <w:t xml:space="preserve">: </w:t>
            </w:r>
            <w:r w:rsidR="00DF67B1" w:rsidRPr="00AD512C">
              <w:rPr>
                <w:b/>
                <w:sz w:val="24"/>
                <w:u w:val="single"/>
              </w:rPr>
              <w:t>Meet the Teacher</w:t>
            </w:r>
            <w:r w:rsidR="003A3D3B" w:rsidRPr="00AD512C">
              <w:rPr>
                <w:b/>
                <w:sz w:val="24"/>
                <w:u w:val="single"/>
              </w:rPr>
              <w:t xml:space="preserve"> Night</w:t>
            </w:r>
          </w:p>
          <w:p w14:paraId="399B9AB7" w14:textId="4B614B7D" w:rsidR="00FC27B0" w:rsidRPr="00AD512C" w:rsidRDefault="003A3D3B" w:rsidP="00FC27B0">
            <w:pPr>
              <w:jc w:val="both"/>
              <w:rPr>
                <w:sz w:val="24"/>
              </w:rPr>
            </w:pPr>
            <w:r w:rsidRPr="00AD512C">
              <w:rPr>
                <w:sz w:val="24"/>
              </w:rPr>
              <w:t xml:space="preserve">Starting at 6:30pm </w:t>
            </w:r>
            <w:r w:rsidR="00FC27B0" w:rsidRPr="00AD512C">
              <w:rPr>
                <w:sz w:val="24"/>
              </w:rPr>
              <w:t xml:space="preserve">at </w:t>
            </w:r>
            <w:r w:rsidR="004226EA" w:rsidRPr="00AD512C">
              <w:rPr>
                <w:sz w:val="24"/>
              </w:rPr>
              <w:t>HLCA</w:t>
            </w:r>
            <w:r w:rsidR="00DD36C8" w:rsidRPr="00AD512C">
              <w:rPr>
                <w:sz w:val="24"/>
              </w:rPr>
              <w:t xml:space="preserve"> –</w:t>
            </w:r>
            <w:r w:rsidR="00442649" w:rsidRPr="00AD512C">
              <w:rPr>
                <w:sz w:val="24"/>
              </w:rPr>
              <w:t xml:space="preserve"> weather permitting, we will be outside. Please</w:t>
            </w:r>
            <w:r w:rsidR="00DD36C8" w:rsidRPr="00AD512C">
              <w:rPr>
                <w:sz w:val="24"/>
              </w:rPr>
              <w:t xml:space="preserve"> bring your own lawn chairs</w:t>
            </w:r>
            <w:r w:rsidRPr="00AD512C">
              <w:rPr>
                <w:sz w:val="24"/>
              </w:rPr>
              <w:t>. Frozen treats will be served</w:t>
            </w:r>
            <w:r w:rsidR="00442649" w:rsidRPr="00AD512C">
              <w:rPr>
                <w:sz w:val="24"/>
              </w:rPr>
              <w:t>.</w:t>
            </w:r>
            <w:r w:rsidR="00CE7B2F" w:rsidRPr="00AD512C">
              <w:rPr>
                <w:sz w:val="24"/>
              </w:rPr>
              <w:t xml:space="preserve"> </w:t>
            </w:r>
          </w:p>
          <w:p w14:paraId="71FFD5DC" w14:textId="6B574D98" w:rsidR="006461F2" w:rsidRPr="00AD512C" w:rsidRDefault="006461F2" w:rsidP="006461F2">
            <w:pPr>
              <w:jc w:val="both"/>
              <w:rPr>
                <w:sz w:val="24"/>
              </w:rPr>
            </w:pPr>
            <w:r w:rsidRPr="00AD512C">
              <w:rPr>
                <w:sz w:val="24"/>
              </w:rPr>
              <w:t>The time slots for each teacher will be 15 minutes as follows:</w:t>
            </w:r>
          </w:p>
          <w:p w14:paraId="4EEA58D7" w14:textId="4F7F5EBD" w:rsidR="00D52678" w:rsidRPr="00AD512C" w:rsidRDefault="003A3D3B" w:rsidP="00D52678">
            <w:pPr>
              <w:rPr>
                <w:sz w:val="24"/>
              </w:rPr>
            </w:pPr>
            <w:r w:rsidRPr="00AD512C">
              <w:rPr>
                <w:sz w:val="24"/>
              </w:rPr>
              <w:t>Ms. Ahn</w:t>
            </w:r>
            <w:r w:rsidR="00D52678" w:rsidRPr="00AD512C">
              <w:rPr>
                <w:sz w:val="24"/>
              </w:rPr>
              <w:t xml:space="preserve"> (ECS</w:t>
            </w:r>
            <w:r w:rsidRPr="00AD512C">
              <w:rPr>
                <w:sz w:val="24"/>
              </w:rPr>
              <w:t>-Gr2</w:t>
            </w:r>
            <w:r w:rsidR="00D52678" w:rsidRPr="00AD512C">
              <w:rPr>
                <w:sz w:val="24"/>
              </w:rPr>
              <w:t>) – 7:00-7:15pm</w:t>
            </w:r>
          </w:p>
          <w:p w14:paraId="0F5F1B1B" w14:textId="79C60E80" w:rsidR="00D52678" w:rsidRPr="00AD512C" w:rsidRDefault="003A3D3B" w:rsidP="00D52678">
            <w:pPr>
              <w:rPr>
                <w:sz w:val="24"/>
              </w:rPr>
            </w:pPr>
            <w:r w:rsidRPr="00AD512C">
              <w:rPr>
                <w:sz w:val="24"/>
              </w:rPr>
              <w:t>Ms. Jeffrey</w:t>
            </w:r>
            <w:r w:rsidR="00D52678" w:rsidRPr="00AD512C">
              <w:rPr>
                <w:sz w:val="24"/>
              </w:rPr>
              <w:t xml:space="preserve"> (Gr </w:t>
            </w:r>
            <w:r w:rsidRPr="00AD512C">
              <w:rPr>
                <w:sz w:val="24"/>
              </w:rPr>
              <w:t>3-6</w:t>
            </w:r>
            <w:r w:rsidR="00D52678" w:rsidRPr="00AD512C">
              <w:rPr>
                <w:sz w:val="24"/>
              </w:rPr>
              <w:t>) – 7:15-7:30pm</w:t>
            </w:r>
          </w:p>
          <w:p w14:paraId="06C95F71" w14:textId="407EC20E" w:rsidR="006461F2" w:rsidRPr="00AD512C" w:rsidRDefault="00F34BA2" w:rsidP="00024F26">
            <w:pPr>
              <w:rPr>
                <w:sz w:val="24"/>
              </w:rPr>
            </w:pPr>
            <w:r w:rsidRPr="00AD512C">
              <w:rPr>
                <w:sz w:val="24"/>
              </w:rPr>
              <w:t>Ms. Dyck/</w:t>
            </w:r>
            <w:r w:rsidR="00D52678" w:rsidRPr="00AD512C">
              <w:rPr>
                <w:sz w:val="24"/>
              </w:rPr>
              <w:t xml:space="preserve">Ms. Jeffrey (Gr </w:t>
            </w:r>
            <w:r w:rsidRPr="00AD512C">
              <w:rPr>
                <w:sz w:val="24"/>
              </w:rPr>
              <w:t>7-9</w:t>
            </w:r>
            <w:r w:rsidR="00D52678" w:rsidRPr="00AD512C">
              <w:rPr>
                <w:sz w:val="24"/>
              </w:rPr>
              <w:t>) – 7:30-7:45pm</w:t>
            </w:r>
          </w:p>
        </w:tc>
        <w:tc>
          <w:tcPr>
            <w:tcW w:w="5395" w:type="dxa"/>
          </w:tcPr>
          <w:p w14:paraId="3AB80A3B" w14:textId="77777777" w:rsidR="00B34C0F" w:rsidRPr="003A3D3B" w:rsidRDefault="00B34C0F" w:rsidP="00E82C33">
            <w:pPr>
              <w:rPr>
                <w:rFonts w:asciiTheme="majorHAnsi" w:hAnsiTheme="majorHAnsi" w:cs="Times New Roman"/>
                <w:i/>
                <w:iCs/>
                <w:sz w:val="24"/>
                <w:szCs w:val="24"/>
              </w:rPr>
            </w:pPr>
          </w:p>
          <w:p w14:paraId="5C0143E7" w14:textId="1262D875" w:rsidR="00AD512C" w:rsidRPr="00AD512C" w:rsidRDefault="00AD512C" w:rsidP="00E82C33">
            <w:pPr>
              <w:rPr>
                <w:rFonts w:asciiTheme="majorHAnsi" w:hAnsiTheme="majorHAnsi" w:cs="Times New Roman"/>
                <w:sz w:val="24"/>
                <w:szCs w:val="24"/>
              </w:rPr>
            </w:pPr>
            <w:r>
              <w:rPr>
                <w:rFonts w:asciiTheme="majorHAnsi" w:hAnsiTheme="majorHAnsi" w:cs="Times New Roman"/>
                <w:b/>
                <w:bCs/>
                <w:sz w:val="24"/>
                <w:szCs w:val="24"/>
              </w:rPr>
              <w:t xml:space="preserve">Sept 7: </w:t>
            </w:r>
            <w:r>
              <w:rPr>
                <w:rFonts w:asciiTheme="majorHAnsi" w:hAnsiTheme="majorHAnsi" w:cs="Times New Roman"/>
                <w:sz w:val="24"/>
                <w:szCs w:val="24"/>
              </w:rPr>
              <w:t>Labour Day – No School</w:t>
            </w:r>
          </w:p>
          <w:p w14:paraId="034B52A0" w14:textId="33CE8F6A" w:rsidR="00AD512C" w:rsidRPr="00AD512C" w:rsidRDefault="00AD512C" w:rsidP="00E82C33">
            <w:pPr>
              <w:rPr>
                <w:rFonts w:asciiTheme="majorHAnsi" w:hAnsiTheme="majorHAnsi" w:cs="Times New Roman"/>
                <w:sz w:val="24"/>
                <w:szCs w:val="24"/>
              </w:rPr>
            </w:pPr>
            <w:r>
              <w:rPr>
                <w:rFonts w:asciiTheme="majorHAnsi" w:hAnsiTheme="majorHAnsi" w:cs="Times New Roman"/>
                <w:b/>
                <w:bCs/>
                <w:sz w:val="24"/>
                <w:szCs w:val="24"/>
              </w:rPr>
              <w:t xml:space="preserve">Sept 17: </w:t>
            </w:r>
            <w:r>
              <w:rPr>
                <w:rFonts w:asciiTheme="majorHAnsi" w:hAnsiTheme="majorHAnsi" w:cs="Times New Roman"/>
                <w:sz w:val="24"/>
                <w:szCs w:val="24"/>
              </w:rPr>
              <w:t>First Hot Lunch Day</w:t>
            </w:r>
          </w:p>
          <w:p w14:paraId="1FBBB4E4" w14:textId="7516B5DA" w:rsidR="00B34C0F" w:rsidRPr="00AD512C" w:rsidRDefault="00AD512C" w:rsidP="00E82C33">
            <w:pPr>
              <w:rPr>
                <w:rFonts w:asciiTheme="majorHAnsi" w:hAnsiTheme="majorHAnsi" w:cs="Times New Roman"/>
                <w:sz w:val="24"/>
                <w:szCs w:val="24"/>
              </w:rPr>
            </w:pPr>
            <w:r w:rsidRPr="00AD512C">
              <w:rPr>
                <w:rFonts w:asciiTheme="majorHAnsi" w:hAnsiTheme="majorHAnsi" w:cs="Times New Roman"/>
                <w:b/>
                <w:bCs/>
                <w:sz w:val="24"/>
                <w:szCs w:val="24"/>
              </w:rPr>
              <w:t xml:space="preserve">Sept 24: </w:t>
            </w:r>
            <w:r>
              <w:rPr>
                <w:rFonts w:asciiTheme="majorHAnsi" w:hAnsiTheme="majorHAnsi" w:cs="Times New Roman"/>
                <w:sz w:val="24"/>
                <w:szCs w:val="24"/>
              </w:rPr>
              <w:t>Early Dismissal 1:50pm</w:t>
            </w:r>
          </w:p>
          <w:p w14:paraId="459023BF" w14:textId="77777777" w:rsidR="00EC7678" w:rsidRPr="003A3D3B" w:rsidRDefault="00EC7678" w:rsidP="00E82C33">
            <w:pPr>
              <w:rPr>
                <w:rFonts w:asciiTheme="majorHAnsi" w:hAnsiTheme="majorHAnsi" w:cs="Times New Roman"/>
                <w:i/>
                <w:iCs/>
                <w:sz w:val="24"/>
                <w:szCs w:val="24"/>
              </w:rPr>
            </w:pPr>
          </w:p>
          <w:p w14:paraId="45B832A0" w14:textId="77777777" w:rsidR="00B930E2" w:rsidRPr="003A3D3B" w:rsidRDefault="00B930E2" w:rsidP="00E82C33">
            <w:pPr>
              <w:rPr>
                <w:rFonts w:asciiTheme="majorHAnsi" w:hAnsiTheme="majorHAnsi" w:cs="Times New Roman"/>
                <w:i/>
                <w:iCs/>
                <w:sz w:val="24"/>
                <w:szCs w:val="24"/>
              </w:rPr>
            </w:pPr>
          </w:p>
        </w:tc>
      </w:tr>
      <w:tr w:rsidR="0078593D" w14:paraId="0F75EFDC" w14:textId="77777777" w:rsidTr="00F1526F">
        <w:tc>
          <w:tcPr>
            <w:tcW w:w="5395" w:type="dxa"/>
          </w:tcPr>
          <w:p w14:paraId="752078E9" w14:textId="77777777" w:rsidR="0078593D" w:rsidRDefault="0078593D" w:rsidP="008A23F2">
            <w:pPr>
              <w:rPr>
                <w:rFonts w:asciiTheme="majorHAnsi" w:hAnsiTheme="majorHAnsi" w:cs="Times New Roman"/>
                <w:b/>
                <w:color w:val="3476B1" w:themeColor="accent2" w:themeShade="BF"/>
                <w:sz w:val="24"/>
                <w:szCs w:val="24"/>
                <w:u w:val="single"/>
              </w:rPr>
            </w:pPr>
          </w:p>
        </w:tc>
        <w:tc>
          <w:tcPr>
            <w:tcW w:w="5395" w:type="dxa"/>
          </w:tcPr>
          <w:p w14:paraId="79CB8338" w14:textId="77777777" w:rsidR="0078593D" w:rsidRPr="00F24EE2" w:rsidRDefault="0078593D" w:rsidP="002E0276">
            <w:pPr>
              <w:jc w:val="both"/>
              <w:rPr>
                <w:rFonts w:asciiTheme="majorHAnsi" w:hAnsiTheme="majorHAnsi" w:cs="Times New Roman"/>
                <w:b/>
                <w:color w:val="3476B1" w:themeColor="accent2" w:themeShade="BF"/>
                <w:sz w:val="24"/>
                <w:szCs w:val="24"/>
                <w:u w:val="single"/>
              </w:rPr>
            </w:pPr>
          </w:p>
        </w:tc>
      </w:tr>
    </w:tbl>
    <w:p w14:paraId="3A7F8FC8" w14:textId="77777777" w:rsidR="00B86D6E" w:rsidRDefault="00B86D6E" w:rsidP="00241870">
      <w:pPr>
        <w:spacing w:after="0" w:line="240" w:lineRule="auto"/>
        <w:rPr>
          <w:b/>
          <w:sz w:val="24"/>
        </w:rPr>
      </w:pPr>
    </w:p>
    <w:p w14:paraId="0D9BBBF0" w14:textId="77777777" w:rsidR="00AF24C7" w:rsidRDefault="00AF24C7" w:rsidP="00241870">
      <w:pPr>
        <w:spacing w:after="0" w:line="240" w:lineRule="auto"/>
        <w:rPr>
          <w:b/>
          <w:sz w:val="24"/>
        </w:rPr>
      </w:pPr>
    </w:p>
    <w:sectPr w:rsidR="00AF24C7" w:rsidSect="007E2B69">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B42E4" w14:textId="77777777" w:rsidR="00093498" w:rsidRDefault="00093498" w:rsidP="00033746">
      <w:pPr>
        <w:spacing w:after="0" w:line="240" w:lineRule="auto"/>
      </w:pPr>
      <w:r>
        <w:separator/>
      </w:r>
    </w:p>
  </w:endnote>
  <w:endnote w:type="continuationSeparator" w:id="0">
    <w:p w14:paraId="7884D1A8" w14:textId="77777777" w:rsidR="00093498" w:rsidRDefault="00093498" w:rsidP="0003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246017"/>
      <w:docPartObj>
        <w:docPartGallery w:val="Page Numbers (Bottom of Page)"/>
        <w:docPartUnique/>
      </w:docPartObj>
    </w:sdtPr>
    <w:sdtEndPr>
      <w:rPr>
        <w:noProof/>
      </w:rPr>
    </w:sdtEndPr>
    <w:sdtContent>
      <w:p w14:paraId="3D2F2476" w14:textId="77777777" w:rsidR="007E2B69" w:rsidRDefault="007E2B69">
        <w:pPr>
          <w:pStyle w:val="Footer"/>
          <w:jc w:val="right"/>
        </w:pPr>
        <w:r>
          <w:fldChar w:fldCharType="begin"/>
        </w:r>
        <w:r>
          <w:instrText xml:space="preserve"> PAGE   \* MERGEFORMAT </w:instrText>
        </w:r>
        <w:r>
          <w:fldChar w:fldCharType="separate"/>
        </w:r>
        <w:r w:rsidR="00075FDB">
          <w:rPr>
            <w:noProof/>
          </w:rPr>
          <w:t>3</w:t>
        </w:r>
        <w:r>
          <w:rPr>
            <w:noProof/>
          </w:rPr>
          <w:fldChar w:fldCharType="end"/>
        </w:r>
      </w:p>
    </w:sdtContent>
  </w:sdt>
  <w:p w14:paraId="5496A360" w14:textId="77777777" w:rsidR="007E2B69" w:rsidRDefault="007E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AFBB4" w14:textId="77777777" w:rsidR="00093498" w:rsidRDefault="00093498" w:rsidP="00033746">
      <w:pPr>
        <w:spacing w:after="0" w:line="240" w:lineRule="auto"/>
      </w:pPr>
      <w:r>
        <w:separator/>
      </w:r>
    </w:p>
  </w:footnote>
  <w:footnote w:type="continuationSeparator" w:id="0">
    <w:p w14:paraId="537B26DF" w14:textId="77777777" w:rsidR="00093498" w:rsidRDefault="00093498" w:rsidP="00033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202A"/>
    <w:multiLevelType w:val="hybridMultilevel"/>
    <w:tmpl w:val="F91A1930"/>
    <w:lvl w:ilvl="0" w:tplc="A58A1FB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A754C9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085A65"/>
    <w:multiLevelType w:val="hybridMultilevel"/>
    <w:tmpl w:val="F62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51AFD"/>
    <w:multiLevelType w:val="hybridMultilevel"/>
    <w:tmpl w:val="AA2AB3D0"/>
    <w:lvl w:ilvl="0" w:tplc="CAF22E18">
      <w:numFmt w:val="bullet"/>
      <w:lvlText w:val="-"/>
      <w:lvlJc w:val="left"/>
      <w:pPr>
        <w:ind w:left="720" w:hanging="360"/>
      </w:pPr>
      <w:rPr>
        <w:rFonts w:ascii="Calibri" w:eastAsiaTheme="minorEastAsia"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46"/>
    <w:rsid w:val="00005AAB"/>
    <w:rsid w:val="00022FEB"/>
    <w:rsid w:val="00024F26"/>
    <w:rsid w:val="00033746"/>
    <w:rsid w:val="00033D96"/>
    <w:rsid w:val="00043AD6"/>
    <w:rsid w:val="000505AF"/>
    <w:rsid w:val="00054551"/>
    <w:rsid w:val="00075FDB"/>
    <w:rsid w:val="00077C69"/>
    <w:rsid w:val="00093498"/>
    <w:rsid w:val="000A5623"/>
    <w:rsid w:val="000B6B96"/>
    <w:rsid w:val="000C5A26"/>
    <w:rsid w:val="00111B2D"/>
    <w:rsid w:val="00122530"/>
    <w:rsid w:val="00125028"/>
    <w:rsid w:val="00130298"/>
    <w:rsid w:val="00134EC1"/>
    <w:rsid w:val="001420E7"/>
    <w:rsid w:val="001706A0"/>
    <w:rsid w:val="00171435"/>
    <w:rsid w:val="00173052"/>
    <w:rsid w:val="00174566"/>
    <w:rsid w:val="00183F0A"/>
    <w:rsid w:val="00194ADB"/>
    <w:rsid w:val="001A7C18"/>
    <w:rsid w:val="001B6C8B"/>
    <w:rsid w:val="001D47FD"/>
    <w:rsid w:val="001F6FAD"/>
    <w:rsid w:val="00203CED"/>
    <w:rsid w:val="0021202C"/>
    <w:rsid w:val="0021678C"/>
    <w:rsid w:val="002237EA"/>
    <w:rsid w:val="00235FD9"/>
    <w:rsid w:val="00241870"/>
    <w:rsid w:val="00276933"/>
    <w:rsid w:val="002A52D4"/>
    <w:rsid w:val="002B060F"/>
    <w:rsid w:val="002D7F9A"/>
    <w:rsid w:val="002E0276"/>
    <w:rsid w:val="0033037E"/>
    <w:rsid w:val="00346CEB"/>
    <w:rsid w:val="00351D62"/>
    <w:rsid w:val="00367C7E"/>
    <w:rsid w:val="00367E27"/>
    <w:rsid w:val="00374168"/>
    <w:rsid w:val="0037672F"/>
    <w:rsid w:val="0037673E"/>
    <w:rsid w:val="00382239"/>
    <w:rsid w:val="003A3D3B"/>
    <w:rsid w:val="003A5A42"/>
    <w:rsid w:val="003D3F5F"/>
    <w:rsid w:val="003F6F23"/>
    <w:rsid w:val="004034AF"/>
    <w:rsid w:val="00415256"/>
    <w:rsid w:val="004226EA"/>
    <w:rsid w:val="00422D41"/>
    <w:rsid w:val="00430989"/>
    <w:rsid w:val="00442649"/>
    <w:rsid w:val="00455424"/>
    <w:rsid w:val="0048228F"/>
    <w:rsid w:val="00487EE3"/>
    <w:rsid w:val="004915E4"/>
    <w:rsid w:val="004A123A"/>
    <w:rsid w:val="004C7AE3"/>
    <w:rsid w:val="004D5C12"/>
    <w:rsid w:val="00501A00"/>
    <w:rsid w:val="00504C20"/>
    <w:rsid w:val="00513E7C"/>
    <w:rsid w:val="00515304"/>
    <w:rsid w:val="00521B7B"/>
    <w:rsid w:val="00526E81"/>
    <w:rsid w:val="00545DE0"/>
    <w:rsid w:val="00550608"/>
    <w:rsid w:val="00556862"/>
    <w:rsid w:val="00560C68"/>
    <w:rsid w:val="0056409B"/>
    <w:rsid w:val="0057364D"/>
    <w:rsid w:val="00585689"/>
    <w:rsid w:val="005B7DCA"/>
    <w:rsid w:val="005D1A65"/>
    <w:rsid w:val="005E0618"/>
    <w:rsid w:val="005E1A23"/>
    <w:rsid w:val="005E2918"/>
    <w:rsid w:val="00633F7F"/>
    <w:rsid w:val="00643D2B"/>
    <w:rsid w:val="006461F2"/>
    <w:rsid w:val="00660FDB"/>
    <w:rsid w:val="006A093A"/>
    <w:rsid w:val="006A6C76"/>
    <w:rsid w:val="006B000D"/>
    <w:rsid w:val="006D23A9"/>
    <w:rsid w:val="006D65A6"/>
    <w:rsid w:val="006E1211"/>
    <w:rsid w:val="006E5BC5"/>
    <w:rsid w:val="006F6AEE"/>
    <w:rsid w:val="007027C5"/>
    <w:rsid w:val="007047E2"/>
    <w:rsid w:val="007068BA"/>
    <w:rsid w:val="007254F7"/>
    <w:rsid w:val="00741E49"/>
    <w:rsid w:val="00755A4B"/>
    <w:rsid w:val="00763012"/>
    <w:rsid w:val="00776BC0"/>
    <w:rsid w:val="0078593D"/>
    <w:rsid w:val="00793416"/>
    <w:rsid w:val="007B1912"/>
    <w:rsid w:val="007C1206"/>
    <w:rsid w:val="007D7EA1"/>
    <w:rsid w:val="007E2B69"/>
    <w:rsid w:val="007E43CA"/>
    <w:rsid w:val="007F57CD"/>
    <w:rsid w:val="008023B1"/>
    <w:rsid w:val="0081427A"/>
    <w:rsid w:val="008147AA"/>
    <w:rsid w:val="00817647"/>
    <w:rsid w:val="00822E36"/>
    <w:rsid w:val="0085550A"/>
    <w:rsid w:val="008710FC"/>
    <w:rsid w:val="00886889"/>
    <w:rsid w:val="00886EC1"/>
    <w:rsid w:val="008A23F2"/>
    <w:rsid w:val="008A2A2F"/>
    <w:rsid w:val="008E297B"/>
    <w:rsid w:val="008E5FBB"/>
    <w:rsid w:val="008F65C3"/>
    <w:rsid w:val="00923E21"/>
    <w:rsid w:val="00963C7F"/>
    <w:rsid w:val="009729F8"/>
    <w:rsid w:val="00980493"/>
    <w:rsid w:val="00997D7B"/>
    <w:rsid w:val="009C70F4"/>
    <w:rsid w:val="009D04AE"/>
    <w:rsid w:val="009D54EE"/>
    <w:rsid w:val="009F73D0"/>
    <w:rsid w:val="00A003D0"/>
    <w:rsid w:val="00A136DE"/>
    <w:rsid w:val="00A14DBB"/>
    <w:rsid w:val="00A21854"/>
    <w:rsid w:val="00A27A47"/>
    <w:rsid w:val="00A41F13"/>
    <w:rsid w:val="00A54A67"/>
    <w:rsid w:val="00A85AB2"/>
    <w:rsid w:val="00A91608"/>
    <w:rsid w:val="00AB13CC"/>
    <w:rsid w:val="00AB4A65"/>
    <w:rsid w:val="00AC64F1"/>
    <w:rsid w:val="00AD512C"/>
    <w:rsid w:val="00AD6A73"/>
    <w:rsid w:val="00AF2396"/>
    <w:rsid w:val="00AF24C7"/>
    <w:rsid w:val="00B00777"/>
    <w:rsid w:val="00B04598"/>
    <w:rsid w:val="00B13254"/>
    <w:rsid w:val="00B20E9C"/>
    <w:rsid w:val="00B34C0F"/>
    <w:rsid w:val="00B407DE"/>
    <w:rsid w:val="00B46952"/>
    <w:rsid w:val="00B514FA"/>
    <w:rsid w:val="00B62757"/>
    <w:rsid w:val="00B705A2"/>
    <w:rsid w:val="00B74620"/>
    <w:rsid w:val="00B86D6E"/>
    <w:rsid w:val="00B87721"/>
    <w:rsid w:val="00B87A5B"/>
    <w:rsid w:val="00B930E2"/>
    <w:rsid w:val="00B94783"/>
    <w:rsid w:val="00B97B4E"/>
    <w:rsid w:val="00BC0E3E"/>
    <w:rsid w:val="00BC5ECF"/>
    <w:rsid w:val="00BE7831"/>
    <w:rsid w:val="00BF095B"/>
    <w:rsid w:val="00C00FC6"/>
    <w:rsid w:val="00C03E55"/>
    <w:rsid w:val="00C04D1B"/>
    <w:rsid w:val="00C05AFF"/>
    <w:rsid w:val="00C12330"/>
    <w:rsid w:val="00C21B31"/>
    <w:rsid w:val="00C37123"/>
    <w:rsid w:val="00C52C3B"/>
    <w:rsid w:val="00C6264D"/>
    <w:rsid w:val="00C70D7B"/>
    <w:rsid w:val="00C77688"/>
    <w:rsid w:val="00C85E95"/>
    <w:rsid w:val="00C913F2"/>
    <w:rsid w:val="00CD5A41"/>
    <w:rsid w:val="00CE1151"/>
    <w:rsid w:val="00CE7B2F"/>
    <w:rsid w:val="00D06ABA"/>
    <w:rsid w:val="00D20C47"/>
    <w:rsid w:val="00D3321F"/>
    <w:rsid w:val="00D43E29"/>
    <w:rsid w:val="00D52678"/>
    <w:rsid w:val="00D63888"/>
    <w:rsid w:val="00D956AE"/>
    <w:rsid w:val="00DA363D"/>
    <w:rsid w:val="00DC0425"/>
    <w:rsid w:val="00DC6F64"/>
    <w:rsid w:val="00DD36C8"/>
    <w:rsid w:val="00DD75D9"/>
    <w:rsid w:val="00DF67B1"/>
    <w:rsid w:val="00E136B8"/>
    <w:rsid w:val="00E14DE8"/>
    <w:rsid w:val="00E24352"/>
    <w:rsid w:val="00E4760B"/>
    <w:rsid w:val="00E51714"/>
    <w:rsid w:val="00E628BE"/>
    <w:rsid w:val="00E7312B"/>
    <w:rsid w:val="00E82C33"/>
    <w:rsid w:val="00E9399A"/>
    <w:rsid w:val="00E93C41"/>
    <w:rsid w:val="00EB01E7"/>
    <w:rsid w:val="00EB1048"/>
    <w:rsid w:val="00EB675B"/>
    <w:rsid w:val="00EC7678"/>
    <w:rsid w:val="00ED6D92"/>
    <w:rsid w:val="00EE0F4F"/>
    <w:rsid w:val="00EE7953"/>
    <w:rsid w:val="00EF4E89"/>
    <w:rsid w:val="00EF5CBE"/>
    <w:rsid w:val="00F104AB"/>
    <w:rsid w:val="00F1526F"/>
    <w:rsid w:val="00F24EE2"/>
    <w:rsid w:val="00F34BA2"/>
    <w:rsid w:val="00F36620"/>
    <w:rsid w:val="00F46835"/>
    <w:rsid w:val="00F47B41"/>
    <w:rsid w:val="00FB47CC"/>
    <w:rsid w:val="00FC0B72"/>
    <w:rsid w:val="00FC2713"/>
    <w:rsid w:val="00FC27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F61F14E"/>
  <w15:chartTrackingRefBased/>
  <w15:docId w15:val="{8ECD663A-B922-43BE-A650-3BB5CA9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46"/>
  </w:style>
  <w:style w:type="paragraph" w:styleId="Heading1">
    <w:name w:val="heading 1"/>
    <w:basedOn w:val="Normal"/>
    <w:next w:val="Normal"/>
    <w:link w:val="Heading1Char"/>
    <w:uiPriority w:val="9"/>
    <w:qFormat/>
    <w:rsid w:val="00033746"/>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3374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3374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3374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3374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3374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3374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374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3374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46"/>
  </w:style>
  <w:style w:type="paragraph" w:styleId="Footer">
    <w:name w:val="footer"/>
    <w:basedOn w:val="Normal"/>
    <w:link w:val="FooterChar"/>
    <w:uiPriority w:val="99"/>
    <w:unhideWhenUsed/>
    <w:rsid w:val="0003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46"/>
  </w:style>
  <w:style w:type="character" w:customStyle="1" w:styleId="Heading1Char">
    <w:name w:val="Heading 1 Char"/>
    <w:basedOn w:val="DefaultParagraphFont"/>
    <w:link w:val="Heading1"/>
    <w:uiPriority w:val="9"/>
    <w:rsid w:val="0003374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3374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3374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3374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3374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3374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3374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3374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3374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33746"/>
    <w:pPr>
      <w:spacing w:line="240" w:lineRule="auto"/>
    </w:pPr>
    <w:rPr>
      <w:b/>
      <w:bCs/>
      <w:color w:val="629DD1" w:themeColor="accent2"/>
      <w:spacing w:val="10"/>
      <w:sz w:val="16"/>
      <w:szCs w:val="16"/>
    </w:rPr>
  </w:style>
  <w:style w:type="paragraph" w:styleId="Title">
    <w:name w:val="Title"/>
    <w:basedOn w:val="Normal"/>
    <w:next w:val="Normal"/>
    <w:link w:val="TitleChar"/>
    <w:uiPriority w:val="10"/>
    <w:qFormat/>
    <w:rsid w:val="0003374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3374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3374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33746"/>
    <w:rPr>
      <w:color w:val="000000" w:themeColor="text1"/>
      <w:sz w:val="24"/>
      <w:szCs w:val="24"/>
    </w:rPr>
  </w:style>
  <w:style w:type="character" w:styleId="Strong">
    <w:name w:val="Strong"/>
    <w:basedOn w:val="DefaultParagraphFont"/>
    <w:uiPriority w:val="22"/>
    <w:qFormat/>
    <w:rsid w:val="0003374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33746"/>
    <w:rPr>
      <w:rFonts w:asciiTheme="minorHAnsi" w:eastAsiaTheme="minorEastAsia" w:hAnsiTheme="minorHAnsi" w:cstheme="minorBidi"/>
      <w:i/>
      <w:iCs/>
      <w:color w:val="3476B1" w:themeColor="accent2" w:themeShade="BF"/>
      <w:sz w:val="20"/>
      <w:szCs w:val="20"/>
    </w:rPr>
  </w:style>
  <w:style w:type="paragraph" w:styleId="NoSpacing">
    <w:name w:val="No Spacing"/>
    <w:uiPriority w:val="1"/>
    <w:qFormat/>
    <w:rsid w:val="00033746"/>
    <w:pPr>
      <w:spacing w:after="0" w:line="240" w:lineRule="auto"/>
    </w:pPr>
  </w:style>
  <w:style w:type="paragraph" w:styleId="Quote">
    <w:name w:val="Quote"/>
    <w:basedOn w:val="Normal"/>
    <w:next w:val="Normal"/>
    <w:link w:val="QuoteChar"/>
    <w:uiPriority w:val="29"/>
    <w:qFormat/>
    <w:rsid w:val="0003374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3374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33746"/>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eQuoteChar">
    <w:name w:val="Intense Quote Char"/>
    <w:basedOn w:val="DefaultParagraphFont"/>
    <w:link w:val="IntenseQuote"/>
    <w:uiPriority w:val="30"/>
    <w:rsid w:val="00033746"/>
    <w:rPr>
      <w:rFonts w:asciiTheme="majorHAnsi" w:eastAsiaTheme="majorEastAsia" w:hAnsiTheme="majorHAnsi" w:cstheme="majorBidi"/>
      <w:caps/>
      <w:color w:val="3476B1" w:themeColor="accent2" w:themeShade="BF"/>
      <w:spacing w:val="10"/>
      <w:sz w:val="28"/>
      <w:szCs w:val="28"/>
    </w:rPr>
  </w:style>
  <w:style w:type="character" w:styleId="SubtleEmphasis">
    <w:name w:val="Subtle Emphasis"/>
    <w:basedOn w:val="DefaultParagraphFont"/>
    <w:uiPriority w:val="19"/>
    <w:qFormat/>
    <w:rsid w:val="00033746"/>
    <w:rPr>
      <w:i/>
      <w:iCs/>
      <w:color w:val="auto"/>
    </w:rPr>
  </w:style>
  <w:style w:type="character" w:styleId="IntenseEmphasis">
    <w:name w:val="Intense Emphasis"/>
    <w:basedOn w:val="DefaultParagraphFont"/>
    <w:uiPriority w:val="21"/>
    <w:qFormat/>
    <w:rsid w:val="00033746"/>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ubtleReference">
    <w:name w:val="Subtle Reference"/>
    <w:basedOn w:val="DefaultParagraphFont"/>
    <w:uiPriority w:val="31"/>
    <w:qFormat/>
    <w:rsid w:val="0003374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3374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3374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33746"/>
    <w:pPr>
      <w:outlineLvl w:val="9"/>
    </w:pPr>
  </w:style>
  <w:style w:type="table" w:styleId="TableGrid">
    <w:name w:val="Table Grid"/>
    <w:basedOn w:val="TableNormal"/>
    <w:uiPriority w:val="39"/>
    <w:rsid w:val="00B8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E27"/>
    <w:rPr>
      <w:color w:val="9454C3" w:themeColor="hyperlink"/>
      <w:u w:val="single"/>
    </w:rPr>
  </w:style>
  <w:style w:type="character" w:styleId="FollowedHyperlink">
    <w:name w:val="FollowedHyperlink"/>
    <w:basedOn w:val="DefaultParagraphFont"/>
    <w:uiPriority w:val="99"/>
    <w:semiHidden/>
    <w:unhideWhenUsed/>
    <w:rsid w:val="00585689"/>
    <w:rPr>
      <w:color w:val="3EBBF0" w:themeColor="followedHyperlink"/>
      <w:u w:val="single"/>
    </w:rPr>
  </w:style>
  <w:style w:type="paragraph" w:styleId="ListParagraph">
    <w:name w:val="List Paragraph"/>
    <w:basedOn w:val="Normal"/>
    <w:uiPriority w:val="34"/>
    <w:qFormat/>
    <w:rsid w:val="002B060F"/>
    <w:pPr>
      <w:ind w:left="720"/>
      <w:contextualSpacing/>
    </w:pPr>
  </w:style>
  <w:style w:type="paragraph" w:styleId="BalloonText">
    <w:name w:val="Balloon Text"/>
    <w:basedOn w:val="Normal"/>
    <w:link w:val="BalloonTextChar"/>
    <w:uiPriority w:val="99"/>
    <w:semiHidden/>
    <w:unhideWhenUsed/>
    <w:rsid w:val="0070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C5"/>
    <w:rPr>
      <w:rFonts w:ascii="Segoe UI" w:hAnsi="Segoe UI" w:cs="Segoe UI"/>
      <w:sz w:val="18"/>
      <w:szCs w:val="18"/>
    </w:rPr>
  </w:style>
  <w:style w:type="character" w:customStyle="1" w:styleId="textexposedshow">
    <w:name w:val="text_exposed_show"/>
    <w:basedOn w:val="DefaultParagraphFont"/>
    <w:rsid w:val="0072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584522">
      <w:bodyDiv w:val="1"/>
      <w:marLeft w:val="0"/>
      <w:marRight w:val="0"/>
      <w:marTop w:val="0"/>
      <w:marBottom w:val="0"/>
      <w:divBdr>
        <w:top w:val="none" w:sz="0" w:space="0" w:color="auto"/>
        <w:left w:val="none" w:sz="0" w:space="0" w:color="auto"/>
        <w:bottom w:val="none" w:sz="0" w:space="0" w:color="auto"/>
        <w:right w:val="none" w:sz="0" w:space="0" w:color="auto"/>
      </w:divBdr>
      <w:divsChild>
        <w:div w:id="506334667">
          <w:marLeft w:val="0"/>
          <w:marRight w:val="0"/>
          <w:marTop w:val="0"/>
          <w:marBottom w:val="0"/>
          <w:divBdr>
            <w:top w:val="none" w:sz="0" w:space="0" w:color="auto"/>
            <w:left w:val="none" w:sz="0" w:space="0" w:color="auto"/>
            <w:bottom w:val="none" w:sz="0" w:space="0" w:color="auto"/>
            <w:right w:val="none" w:sz="0" w:space="0" w:color="auto"/>
          </w:divBdr>
          <w:divsChild>
            <w:div w:id="1952398081">
              <w:marLeft w:val="0"/>
              <w:marRight w:val="0"/>
              <w:marTop w:val="0"/>
              <w:marBottom w:val="0"/>
              <w:divBdr>
                <w:top w:val="none" w:sz="0" w:space="0" w:color="auto"/>
                <w:left w:val="none" w:sz="0" w:space="0" w:color="auto"/>
                <w:bottom w:val="none" w:sz="0" w:space="0" w:color="auto"/>
                <w:right w:val="none" w:sz="0" w:space="0" w:color="auto"/>
              </w:divBdr>
              <w:divsChild>
                <w:div w:id="11404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lcacademy.ca" TargetMode="External"/><Relationship Id="rId4" Type="http://schemas.openxmlformats.org/officeDocument/2006/relationships/settings" Target="settings.xml"/><Relationship Id="rId9" Type="http://schemas.openxmlformats.org/officeDocument/2006/relationships/hyperlink" Target="http://www.hlcacademy.ca/documents.html"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EF4F-8B1F-474C-AF35-4E8F77ED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Bartlett</dc:creator>
  <cp:keywords/>
  <dc:description/>
  <cp:lastModifiedBy>Office Office</cp:lastModifiedBy>
  <cp:revision>13</cp:revision>
  <cp:lastPrinted>2020-09-01T18:09:00Z</cp:lastPrinted>
  <dcterms:created xsi:type="dcterms:W3CDTF">2020-08-31T17:14:00Z</dcterms:created>
  <dcterms:modified xsi:type="dcterms:W3CDTF">2020-09-01T18:46:00Z</dcterms:modified>
</cp:coreProperties>
</file>